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ab/>
        <w:t xml:space="preserve">ӘЛ-ФАРАБИ АТЫНДАҒЫ ҚАЗАҚ ҰЛТТЫҚ УНИВЕРСИТЕТІ</w:t>
      </w:r>
    </w:p>
    <w:p w:rsidR="00000000" w:rsidDel="00000000" w:rsidP="00000000" w:rsidRDefault="00000000" w:rsidRPr="00000000" w14:paraId="00000002">
      <w:pPr>
        <w:jc w:val="center"/>
        <w:rPr>
          <w:b w:val="1"/>
          <w:i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Медицина және денсаулық сақтау факультеті</w:t>
      </w:r>
    </w:p>
    <w:p w:rsidR="00000000" w:rsidDel="00000000" w:rsidP="00000000" w:rsidRDefault="00000000" w:rsidRPr="00000000" w14:paraId="00000004">
      <w:pPr>
        <w:jc w:val="center"/>
        <w:rPr>
          <w:b w:val="1"/>
        </w:rPr>
      </w:pPr>
      <w:r w:rsidDel="00000000" w:rsidR="00000000" w:rsidRPr="00000000">
        <w:rPr>
          <w:b w:val="1"/>
          <w:rtl w:val="0"/>
        </w:rPr>
        <w:t xml:space="preserve">Жоғарғы медицина мектебі</w:t>
      </w:r>
    </w:p>
    <w:p w:rsidR="00000000" w:rsidDel="00000000" w:rsidP="00000000" w:rsidRDefault="00000000" w:rsidRPr="00000000" w14:paraId="00000005">
      <w:pPr>
        <w:jc w:val="center"/>
        <w:rPr>
          <w:b w:val="1"/>
          <w:color w:val="222222"/>
        </w:rPr>
      </w:pPr>
      <w:r w:rsidDel="00000000" w:rsidR="00000000" w:rsidRPr="00000000">
        <w:rPr>
          <w:b w:val="1"/>
          <w:rtl w:val="0"/>
        </w:rPr>
        <w:t xml:space="preserve">Іргелі медицина кафедрасы</w:t>
      </w:r>
      <w:r w:rsidDel="00000000" w:rsidR="00000000" w:rsidRPr="00000000">
        <w:rPr>
          <w:rtl w:val="0"/>
        </w:rPr>
      </w:r>
    </w:p>
    <w:p w:rsidR="00000000" w:rsidDel="00000000" w:rsidP="00000000" w:rsidRDefault="00000000" w:rsidRPr="00000000" w14:paraId="00000006">
      <w:pPr>
        <w:jc w:val="center"/>
        <w:rPr>
          <w:b w:val="1"/>
          <w:i w:val="1"/>
          <w:color w:val="222222"/>
        </w:rPr>
      </w:pPr>
      <w:r w:rsidDel="00000000" w:rsidR="00000000" w:rsidRPr="00000000">
        <w:rPr>
          <w:rtl w:val="0"/>
        </w:rPr>
      </w:r>
    </w:p>
    <w:p w:rsidR="00000000" w:rsidDel="00000000" w:rsidP="00000000" w:rsidRDefault="00000000" w:rsidRPr="00000000" w14:paraId="00000007">
      <w:pPr>
        <w:jc w:val="center"/>
        <w:rPr>
          <w:sz w:val="24"/>
          <w:szCs w:val="24"/>
          <w:shd w:fill="auto" w:val="clear"/>
        </w:rPr>
      </w:pPr>
      <w:r w:rsidDel="00000000" w:rsidR="00000000" w:rsidRPr="00000000">
        <w:rPr>
          <w:sz w:val="24"/>
          <w:szCs w:val="24"/>
          <w:shd w:fill="auto" w:val="clear"/>
          <w:rtl w:val="0"/>
        </w:rPr>
        <w:t xml:space="preserve">В085 Фармация </w:t>
      </w:r>
    </w:p>
    <w:p w:rsidR="00000000" w:rsidDel="00000000" w:rsidP="00000000" w:rsidRDefault="00000000" w:rsidRPr="00000000" w14:paraId="00000008">
      <w:pPr>
        <w:tabs>
          <w:tab w:val="center" w:pos="4677"/>
          <w:tab w:val="left" w:pos="7290"/>
        </w:tabs>
        <w:jc w:val="center"/>
        <w:rPr>
          <w:sz w:val="24"/>
          <w:szCs w:val="24"/>
          <w:u w:val="single"/>
          <w:shd w:fill="auto" w:val="clear"/>
        </w:rPr>
      </w:pPr>
      <w:r w:rsidDel="00000000" w:rsidR="00000000" w:rsidRPr="00000000">
        <w:rPr>
          <w:sz w:val="24"/>
          <w:szCs w:val="24"/>
          <w:shd w:fill="auto" w:val="clear"/>
          <w:rtl w:val="0"/>
        </w:rPr>
        <w:t xml:space="preserve">Білім беру бағдарламасы "6В10102 -Фармация"</w:t>
      </w:r>
      <w:r w:rsidDel="00000000" w:rsidR="00000000" w:rsidRPr="00000000">
        <w:rPr>
          <w:rtl w:val="0"/>
        </w:rPr>
      </w:r>
    </w:p>
    <w:p w:rsidR="00000000" w:rsidDel="00000000" w:rsidP="00000000" w:rsidRDefault="00000000" w:rsidRPr="00000000" w14:paraId="00000009">
      <w:pPr>
        <w:rPr>
          <w:b w:val="1"/>
          <w:i w:val="1"/>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 Фармакология бойынша әдістемелік сабаққа нұсқаулықтар</w:t>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Фармакологияға кіріспе.Пәннің  өзектілігі. Дәрілік формалар. Дәрінің  саудалық атаулары. Рецепт туралы жалпы түсінік.</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Оқыту нәтижелері:</w:t>
      </w:r>
    </w:p>
    <w:p w:rsidR="00000000" w:rsidDel="00000000" w:rsidP="00000000" w:rsidRDefault="00000000" w:rsidRPr="00000000" w14:paraId="00000010">
      <w:pPr>
        <w:pBdr>
          <w:top w:space="0" w:sz="0" w:val="nil"/>
          <w:left w:space="0" w:sz="0" w:val="nil"/>
          <w:bottom w:space="0" w:sz="0" w:val="nil"/>
          <w:right w:space="0" w:sz="0" w:val="nil"/>
          <w:between w:space="0" w:sz="0" w:val="nil"/>
        </w:pBdr>
        <w:ind w:firstLine="720"/>
        <w:rPr>
          <w:i w:val="1"/>
          <w:color w:val="000000"/>
          <w:sz w:val="24"/>
          <w:szCs w:val="24"/>
        </w:rPr>
      </w:pPr>
      <w:r w:rsidDel="00000000" w:rsidR="00000000" w:rsidRPr="00000000">
        <w:rPr>
          <w:i w:val="1"/>
          <w:sz w:val="24"/>
          <w:szCs w:val="24"/>
          <w:rtl w:val="0"/>
        </w:rPr>
        <w:t xml:space="preserve">1.Фармакология терминіне анықтама беріңіз</w:t>
      </w:r>
      <w:r w:rsidDel="00000000" w:rsidR="00000000" w:rsidRPr="00000000">
        <w:rPr>
          <w:rtl w:val="0"/>
        </w:rPr>
      </w:r>
    </w:p>
    <w:p w:rsidR="00000000" w:rsidDel="00000000" w:rsidP="00000000" w:rsidRDefault="00000000" w:rsidRPr="00000000" w14:paraId="00000011">
      <w:pPr>
        <w:ind w:firstLine="720"/>
        <w:rPr>
          <w:i w:val="1"/>
          <w:sz w:val="24"/>
          <w:szCs w:val="24"/>
        </w:rPr>
      </w:pPr>
      <w:r w:rsidDel="00000000" w:rsidR="00000000" w:rsidRPr="00000000">
        <w:rPr>
          <w:i w:val="1"/>
          <w:sz w:val="24"/>
          <w:szCs w:val="24"/>
          <w:rtl w:val="0"/>
        </w:rPr>
        <w:t xml:space="preserve">2.Фармакологияның әртүрлі салаларын сипаттаңыз</w:t>
      </w:r>
    </w:p>
    <w:p w:rsidR="00000000" w:rsidDel="00000000" w:rsidP="00000000" w:rsidRDefault="00000000" w:rsidRPr="00000000" w14:paraId="00000012">
      <w:pPr>
        <w:ind w:firstLine="720"/>
        <w:rPr>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Фармакокинетика.Адам ағзасының дәрілік препараттармен өзара әрекеттесу принциптері.Дәрілік  заттардың абсорбциясы, таралуы, биотрансформациясы және шығарылуы. Ағзалар функцияларының бұзылуының фармакокинетикаға әсері.</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Оқыту нәтижелері:</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1.Дәрілік заттардың енгізу жолының  түрлері және олардың артықшылықтары мен кемшіліктерін сипаттаңыз. </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2.Дәрілік заттардың бүйрек, өтт арқылы, өкпе, ана сүтімен шығуы және олардың толық сіңірілуіне баға беріңіз. </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3.Биожетімділік және оның клиникалық мәнін сипаттаңыз.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4.Биотрансформация ұғымын сипаттаңыз.</w:t>
      </w:r>
    </w:p>
    <w:p w:rsidR="00000000" w:rsidDel="00000000" w:rsidP="00000000" w:rsidRDefault="00000000" w:rsidRPr="00000000" w14:paraId="0000001B">
      <w:pPr>
        <w:ind w:left="720" w:firstLine="0"/>
        <w:rPr>
          <w:i w:val="1"/>
          <w:sz w:val="24"/>
          <w:szCs w:val="24"/>
        </w:rPr>
      </w:pPr>
      <w:r w:rsidDel="00000000" w:rsidR="00000000" w:rsidRPr="00000000">
        <w:rPr>
          <w:i w:val="1"/>
          <w:color w:val="000000"/>
          <w:sz w:val="24"/>
          <w:szCs w:val="24"/>
          <w:rtl w:val="0"/>
        </w:rPr>
        <w:t xml:space="preserve">Доза және оның түрлерін түсіндіріңіз.</w:t>
      </w:r>
      <w:r w:rsidDel="00000000" w:rsidR="00000000" w:rsidRPr="00000000">
        <w:rPr>
          <w:rtl w:val="0"/>
        </w:rPr>
      </w:r>
    </w:p>
    <w:p w:rsidR="00000000" w:rsidDel="00000000" w:rsidP="00000000" w:rsidRDefault="00000000" w:rsidRPr="00000000" w14:paraId="0000001C">
      <w:pPr>
        <w:ind w:left="720" w:firstLine="0"/>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3</w:t>
      </w:r>
    </w:p>
    <w:p w:rsidR="00000000" w:rsidDel="00000000" w:rsidP="00000000" w:rsidRDefault="00000000" w:rsidRPr="00000000" w14:paraId="0000001E">
      <w:pPr>
        <w:rPr>
          <w:sz w:val="24"/>
          <w:szCs w:val="24"/>
        </w:rPr>
      </w:pPr>
      <w:r w:rsidDel="00000000" w:rsidR="00000000" w:rsidRPr="00000000">
        <w:rPr>
          <w:sz w:val="24"/>
          <w:szCs w:val="24"/>
          <w:rtl w:val="0"/>
        </w:rPr>
        <w:t xml:space="preserve">Фармакодинамикасы.Дәрілік препараттардың адам ағзасымен өзара әсерлесу принциптері.Әр түрлі әсер ету механизмдері,  рецепторлардың әр түрлі түрлері мен қосалқы түрлері агонизм және антагонизм, ферменттерді тежеу, арналарды бұғаттау немесе ашу.</w:t>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20">
      <w:pPr>
        <w:rPr>
          <w:b w:val="1"/>
          <w:sz w:val="24"/>
          <w:szCs w:val="24"/>
        </w:rPr>
      </w:pPr>
      <w:r w:rsidDel="00000000" w:rsidR="00000000" w:rsidRPr="00000000">
        <w:rPr>
          <w:b w:val="1"/>
          <w:color w:val="000000"/>
          <w:sz w:val="24"/>
          <w:szCs w:val="24"/>
          <w:rtl w:val="0"/>
        </w:rPr>
        <w:t xml:space="preserve">Оқыту нәтижелері:</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1.Дәрілік заттардың әсер ету механизмін, фармакологиялық эффектісін талдаңыз</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2.Рецептор және оның құрылымын  схема түрінде жазыңыз.</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3.Синергизм, антагонизм, агонизм терминдерін сипаттаңыз.</w:t>
      </w:r>
    </w:p>
    <w:p w:rsidR="00000000" w:rsidDel="00000000" w:rsidP="00000000" w:rsidRDefault="00000000" w:rsidRPr="00000000" w14:paraId="00000024">
      <w:pPr>
        <w:ind w:left="720" w:firstLine="0"/>
        <w:rPr>
          <w:i w:val="1"/>
          <w:sz w:val="24"/>
          <w:szCs w:val="24"/>
        </w:rPr>
      </w:pPr>
      <w:r w:rsidDel="00000000" w:rsidR="00000000" w:rsidRPr="00000000">
        <w:rPr>
          <w:i w:val="1"/>
          <w:color w:val="000000"/>
          <w:sz w:val="24"/>
          <w:szCs w:val="24"/>
          <w:rtl w:val="0"/>
        </w:rPr>
        <w:t xml:space="preserve">4.Дәрілік өзара әрекеттесу және оның түрлерін  түсіндріңіз.</w:t>
      </w:r>
      <w:r w:rsidDel="00000000" w:rsidR="00000000" w:rsidRPr="00000000">
        <w:rPr>
          <w:rtl w:val="0"/>
        </w:rPr>
      </w:r>
    </w:p>
    <w:p w:rsidR="00000000" w:rsidDel="00000000" w:rsidP="00000000" w:rsidRDefault="00000000" w:rsidRPr="00000000" w14:paraId="00000025">
      <w:pPr>
        <w:ind w:left="720" w:firstLine="0"/>
        <w:rPr>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4</w:t>
      </w:r>
    </w:p>
    <w:p w:rsidR="00000000" w:rsidDel="00000000" w:rsidP="00000000" w:rsidRDefault="00000000" w:rsidRPr="00000000" w14:paraId="00000027">
      <w:pPr>
        <w:rPr>
          <w:sz w:val="24"/>
          <w:szCs w:val="24"/>
        </w:rPr>
      </w:pPr>
      <w:r w:rsidDel="00000000" w:rsidR="00000000" w:rsidRPr="00000000">
        <w:rPr>
          <w:sz w:val="24"/>
          <w:szCs w:val="24"/>
          <w:rtl w:val="0"/>
        </w:rPr>
        <w:t xml:space="preserve">ШЖЖ. Холинергиялық препараттар.Ацетилхолин, бұл салауатты адам ағзасындағы функция. Холинорецепторлар, әртүрлі подстиптер.Холиноблокаторлар және холиномиметиктер.Холинэстераза тежегіштері.</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29">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Оқыту нәтижелері:</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1.Холинергиялық синапстың  құрылымын және физиологиясын талдап жазыңыз.</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2.Симпатикалық және парасимпатикалық жүйке жүйесіндегі айырмашылықтарды сипаттаңыз.</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3.Ацетилхолин синтезін сипаттаңыз және ацетилхолиннің синтезін тежейтін  дәрілік заттарды атаңыз.</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4.Неостигмин және физостигмин  дәрілік заттары арасындағы айырмашылықты табыңыз.</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5.Никотиннің жітті уыттылығы және оның ереекшелігін сипаттаңыз.</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6.Атропин, прозерин,платифиллин,цититон,бензогексоний дәрілік заттарына рецепт жазыңыз.</w:t>
      </w:r>
    </w:p>
    <w:p w:rsidR="00000000" w:rsidDel="00000000" w:rsidP="00000000" w:rsidRDefault="00000000" w:rsidRPr="00000000" w14:paraId="00000030">
      <w:pPr>
        <w:ind w:left="720" w:firstLine="0"/>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5</w:t>
      </w:r>
    </w:p>
    <w:p w:rsidR="00000000" w:rsidDel="00000000" w:rsidP="00000000" w:rsidRDefault="00000000" w:rsidRPr="00000000" w14:paraId="00000032">
      <w:pPr>
        <w:rPr>
          <w:sz w:val="24"/>
          <w:szCs w:val="24"/>
        </w:rPr>
      </w:pPr>
      <w:r w:rsidDel="00000000" w:rsidR="00000000" w:rsidRPr="00000000">
        <w:rPr>
          <w:sz w:val="24"/>
          <w:szCs w:val="24"/>
          <w:rtl w:val="0"/>
        </w:rPr>
        <w:t xml:space="preserve">ШЖЖ.Адренергиялық препараттар.Норадреналин мен адреналин( норадреналин мен адреналин), олардың салауатты адам ағзасындағы функциялары.Альфа-және бета-адренорецепторлар, әртүрлі подтиптер.Адреноблокаторлар және адреномиметиктер.</w:t>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1.Адренергиялық  синапстың  құрылымын және физиологиясын талдап жазыңыз.</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 Альфа1,альфа2 адреноблокаторлардың локализациясын жазыңыз.</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3.Альфа- блокаторлар, жіктелуі және клиникалық маңызын түсіндіріңіз.</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4.Бета-блокаторлар, түрлері және клиникалық маңызын түсіндіріңіз. </w:t>
      </w:r>
    </w:p>
    <w:p w:rsidR="00000000" w:rsidDel="00000000" w:rsidP="00000000" w:rsidRDefault="00000000" w:rsidRPr="00000000" w14:paraId="00000039">
      <w:pPr>
        <w:ind w:left="720" w:firstLine="0"/>
        <w:rPr>
          <w:i w:val="1"/>
          <w:color w:val="000000"/>
          <w:sz w:val="24"/>
          <w:szCs w:val="24"/>
        </w:rPr>
      </w:pPr>
      <w:r w:rsidDel="00000000" w:rsidR="00000000" w:rsidRPr="00000000">
        <w:rPr>
          <w:i w:val="1"/>
          <w:color w:val="000000"/>
          <w:sz w:val="24"/>
          <w:szCs w:val="24"/>
          <w:rtl w:val="0"/>
        </w:rPr>
        <w:t xml:space="preserve">5.Пропроналол,эфедрин, бета-адреноблокаторларға рецепт жазыңыз.</w:t>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6</w:t>
      </w:r>
    </w:p>
    <w:p w:rsidR="00000000" w:rsidDel="00000000" w:rsidP="00000000" w:rsidRDefault="00000000" w:rsidRPr="00000000" w14:paraId="0000003C">
      <w:pPr>
        <w:rPr>
          <w:sz w:val="24"/>
          <w:szCs w:val="24"/>
        </w:rPr>
      </w:pPr>
      <w:r w:rsidDel="00000000" w:rsidR="00000000" w:rsidRPr="00000000">
        <w:rPr>
          <w:sz w:val="24"/>
          <w:szCs w:val="24"/>
          <w:rtl w:val="0"/>
        </w:rPr>
        <w:t xml:space="preserve">Анальгетиктер және қабынуға қарсы препараттар.Нацицептивті және антиноцицептивті жүйелер. Қабыну белгісі.қабыну механизмдері. Опиоидты жүйе. Опиоидты агонистер және антагонистер. ЦОГ селективті және селективті емес ингибиторлары.</w:t>
      </w:r>
    </w:p>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1.Қабынуға қарсы дәрілік заттардың  әсер ету механизмін схема түрінде жазыңыз.</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2.Селективті ЦОГ-1 ингибиторларын сипаттаңыз.</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3.Селективті ЦОГ-2 ингибиторларын сипаттаңыз.</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4.Ацетилсалицил қышқылы,диклофенак, ибупрофен, лорноксикам дәрілік заттарына рецепт жазыңыз.</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5.Реваматоидты артритті қандай препараттармен емдеуге болады,түсіндірңіз.</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6.Подаграны емдеуге арналған  дәрілік заттарды жазыңыз.</w:t>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7</w:t>
      </w: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Диуретиктер және антигипертензивті препараттар.Су-тұз алмасуын реттеу механизмдері.Артериялық қысымды реттеу механизмдері.Гипертониялық препараттардың әсер ету механизмдері.А1 антагонисттер.А2 Агонистері. В1 Антагонистер.АПФ ингибиторлары.АР-блокаторлар. Кальций каналдарының блокаторлары. Тиазидті, ілмекті және калийсақтаушы диуретиктер.</w:t>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48">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1.Диуретиктердің  жіктелуі, әсер ету механизмін, фармакологиялық  эффектісін конспект ретінде жазу.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2.Карбоангидраза ингибиторларының әсер ету механизмін түсіндіріңіз.</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3.Ілмекті диуретиктердің әсер ету механизмін және жанама әсерлерін түсіндірңіз.</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4.Тиазидті және тиазидтәрізді диуретиктердің әсер механизмін және жанама әсерлерін түсіндірңіз.</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5.Калийүнемдеуші диуретиктердің әсер механизмін және жанама әсерлерін түсіндірңіз.</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6.Ми ісінуі кезінде маннитолды қолдануды түсіндіріңіз.</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7.Гипертониялық емдеуде диуретиктердің қандай түрлерін қолданады, түсіндірңіз.</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8.Маннитол, фуросемид, мочевина дәрілік заттарына рецепт жазу.</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8</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Антиангинальды және аритмияға қарсы препараттар.Жүрек ишемиясының даму механизмдері.ЖИА  және жедел короналры синдромды емдеу нұсқалары.Аритмияның түрлері мен механизмдері.Оттегіне  қажеттілікті төмендететін препараттар.Вазодилататоры.Аритмияны емдеу.</w:t>
      </w:r>
    </w:p>
    <w:p w:rsidR="00000000" w:rsidDel="00000000" w:rsidP="00000000" w:rsidRDefault="00000000" w:rsidRPr="00000000" w14:paraId="00000054">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1.Антиаритмиялық дәрілік заттардың  жіктелуі, әсер ету механизмін және түрінде жазыңыз.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2.1 класты аритмияға қарсы препараттардың әсер ету механизмін сипаттаңыз.</w:t>
      </w:r>
    </w:p>
    <w:p w:rsidR="00000000" w:rsidDel="00000000" w:rsidP="00000000" w:rsidRDefault="00000000" w:rsidRPr="00000000" w14:paraId="00000058">
      <w:pPr>
        <w:ind w:left="720" w:firstLine="0"/>
        <w:rPr>
          <w:i w:val="1"/>
          <w:sz w:val="24"/>
          <w:szCs w:val="24"/>
        </w:rPr>
      </w:pPr>
      <w:r w:rsidDel="00000000" w:rsidR="00000000" w:rsidRPr="00000000">
        <w:rPr>
          <w:i w:val="1"/>
          <w:sz w:val="24"/>
          <w:szCs w:val="24"/>
          <w:rtl w:val="0"/>
        </w:rPr>
        <w:t xml:space="preserve">3.III класты аритмияға қарсы препараттардың әсер ету механизмін сипаттаңыз.</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4.ІІІ класты аритмияға қарсы препараттардың жанама әсерлерін атаңыз.</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5.Стенокардияны емдеуде нитраттарды қолдану  мақсатын түсіндіріңіз.</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6.Стенокардияны емдеуде бета-блокаторлардың рөлің сипаттаңыз.</w:t>
      </w:r>
    </w:p>
    <w:p w:rsidR="00000000" w:rsidDel="00000000" w:rsidP="00000000" w:rsidRDefault="00000000" w:rsidRPr="00000000" w14:paraId="0000005C">
      <w:pPr>
        <w:ind w:left="720" w:firstLine="0"/>
        <w:rPr>
          <w:i w:val="1"/>
          <w:sz w:val="24"/>
          <w:szCs w:val="24"/>
        </w:rPr>
      </w:pPr>
      <w:r w:rsidDel="00000000" w:rsidR="00000000" w:rsidRPr="00000000">
        <w:rPr>
          <w:i w:val="1"/>
          <w:color w:val="000000"/>
          <w:sz w:val="24"/>
          <w:szCs w:val="24"/>
          <w:rtl w:val="0"/>
        </w:rPr>
        <w:t xml:space="preserve">7.</w:t>
      </w:r>
      <w:r w:rsidDel="00000000" w:rsidR="00000000" w:rsidRPr="00000000">
        <w:rPr>
          <w:i w:val="1"/>
          <w:sz w:val="24"/>
          <w:szCs w:val="24"/>
          <w:rtl w:val="0"/>
        </w:rPr>
        <w:t xml:space="preserve">Стенокардияны емдеуде кальций каналдарының блокаторларының рөлін сипаттаңыз</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8.Дигоксиннің әсер ету механизмін  сипаттаыңыз.</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color w:val="000000"/>
          <w:sz w:val="24"/>
          <w:szCs w:val="24"/>
          <w:rtl w:val="0"/>
        </w:rPr>
        <w:t xml:space="preserve">9.</w:t>
      </w:r>
      <w:r w:rsidDel="00000000" w:rsidR="00000000" w:rsidRPr="00000000">
        <w:rPr>
          <w:i w:val="1"/>
          <w:sz w:val="24"/>
          <w:szCs w:val="24"/>
          <w:rtl w:val="0"/>
        </w:rPr>
        <w:t xml:space="preserve">Дигоксин уыттылығы мен оны емдеу ерекшеліктерін сипаттаңыз</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sz w:val="24"/>
          <w:szCs w:val="24"/>
          <w:rtl w:val="0"/>
        </w:rPr>
        <w:t xml:space="preserve">10.</w:t>
      </w:r>
      <w:r w:rsidDel="00000000" w:rsidR="00000000" w:rsidRPr="00000000">
        <w:rPr>
          <w:i w:val="1"/>
          <w:color w:val="000000"/>
          <w:sz w:val="24"/>
          <w:szCs w:val="24"/>
          <w:rtl w:val="0"/>
        </w:rPr>
        <w:t xml:space="preserve">Хинидин, лидокаин,амиодарон дәрілік заттарына рецепт жазыңыз.</w:t>
      </w:r>
    </w:p>
    <w:p w:rsidR="00000000" w:rsidDel="00000000" w:rsidP="00000000" w:rsidRDefault="00000000" w:rsidRPr="00000000" w14:paraId="0000006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9</w:t>
      </w: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Аллергияға қарсы және иммуносупрессивті препараттар.Аллергия және аутоиммундық қабыну механизмдері.Аллергиялық реакциялар мен аса жоғары сезімталдық түрлері.Аллергиялық ринит, есекжем, анафилактикалық шокты емдеу.Аутоиммунды аурулар және ағзаларды трансплантациялаудан кейінгі жағдайлар.</w:t>
      </w:r>
    </w:p>
    <w:p w:rsidR="00000000" w:rsidDel="00000000" w:rsidP="00000000" w:rsidRDefault="00000000" w:rsidRPr="00000000" w14:paraId="00000063">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1.Аллергиялық реакцияның даму механизмін және оның түрлерін  схема түрінде жазыңыз.</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2.Бірінші ұрпақ антигистаминді дәріліерді әсер ету механгизмін түсіндіріңіз.</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3.Екінші және үшінші ұрпақты антигистаминді дәріліерді әсер ету механгизмін түсіндіріңіз.</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4.Дифенгидрамин, хлорпирамин дәрілік заттарына рецепт жазыңыз.</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10</w:t>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Антибиотиктер.Микроорганизмдердің жіктелуі.Антибиотикті қолдану алғышарттары.Резистенттілікті қалыптастыру, алдын алу және жеңу механизмдері.</w:t>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6D">
      <w:pPr>
        <w:rPr>
          <w:sz w:val="24"/>
          <w:szCs w:val="24"/>
        </w:rPr>
      </w:pPr>
      <w:r w:rsidDel="00000000" w:rsidR="00000000" w:rsidRPr="00000000">
        <w:rPr>
          <w:b w:val="1"/>
          <w:sz w:val="24"/>
          <w:szCs w:val="24"/>
          <w:rtl w:val="0"/>
        </w:rPr>
        <w:t xml:space="preserve">Оқыту нәтижелері</w:t>
      </w:r>
      <w:r w:rsidDel="00000000" w:rsidR="00000000" w:rsidRPr="00000000">
        <w:rPr>
          <w:sz w:val="24"/>
          <w:szCs w:val="24"/>
          <w:rtl w:val="0"/>
        </w:rPr>
        <w:t xml:space="preserve">:</w:t>
      </w:r>
    </w:p>
    <w:p w:rsidR="00000000" w:rsidDel="00000000" w:rsidP="00000000" w:rsidRDefault="00000000" w:rsidRPr="00000000" w14:paraId="0000006E">
      <w:pPr>
        <w:ind w:left="720" w:firstLine="0"/>
        <w:rPr>
          <w:i w:val="1"/>
          <w:sz w:val="24"/>
          <w:szCs w:val="24"/>
        </w:rPr>
      </w:pPr>
      <w:r w:rsidDel="00000000" w:rsidR="00000000" w:rsidRPr="00000000">
        <w:rPr>
          <w:i w:val="1"/>
          <w:sz w:val="24"/>
          <w:szCs w:val="24"/>
          <w:rtl w:val="0"/>
        </w:rPr>
        <w:t xml:space="preserve">1.Антибиотиктерге төзімділіктің даму механизмдерін сипаттаңы</w:t>
      </w:r>
    </w:p>
    <w:p w:rsidR="00000000" w:rsidDel="00000000" w:rsidP="00000000" w:rsidRDefault="00000000" w:rsidRPr="00000000" w14:paraId="0000006F">
      <w:pPr>
        <w:ind w:left="720" w:firstLine="0"/>
        <w:rPr>
          <w:i w:val="1"/>
          <w:sz w:val="24"/>
          <w:szCs w:val="24"/>
        </w:rPr>
      </w:pPr>
      <w:r w:rsidDel="00000000" w:rsidR="00000000" w:rsidRPr="00000000">
        <w:rPr>
          <w:i w:val="1"/>
          <w:sz w:val="24"/>
          <w:szCs w:val="24"/>
          <w:rtl w:val="0"/>
        </w:rPr>
        <w:t xml:space="preserve">2.Профилактикалық эмпирикалық антибактериалды терапия принциптерін түсіндіріңіз</w:t>
      </w:r>
    </w:p>
    <w:p w:rsidR="00000000" w:rsidDel="00000000" w:rsidP="00000000" w:rsidRDefault="00000000" w:rsidRPr="00000000" w14:paraId="00000070">
      <w:pPr>
        <w:ind w:left="720" w:firstLine="0"/>
        <w:rPr>
          <w:i w:val="1"/>
          <w:sz w:val="24"/>
          <w:szCs w:val="24"/>
        </w:rPr>
      </w:pPr>
      <w:r w:rsidDel="00000000" w:rsidR="00000000" w:rsidRPr="00000000">
        <w:rPr>
          <w:i w:val="1"/>
          <w:sz w:val="24"/>
          <w:szCs w:val="24"/>
          <w:rtl w:val="0"/>
        </w:rPr>
        <w:t xml:space="preserve">3.Бета-лактамды  антибиотиктердің әсер ету механизмін сипаттаңыз</w:t>
      </w:r>
    </w:p>
    <w:p w:rsidR="00000000" w:rsidDel="00000000" w:rsidP="00000000" w:rsidRDefault="00000000" w:rsidRPr="00000000" w14:paraId="00000071">
      <w:pPr>
        <w:ind w:left="720" w:firstLine="0"/>
        <w:rPr>
          <w:i w:val="1"/>
          <w:sz w:val="24"/>
          <w:szCs w:val="24"/>
        </w:rPr>
      </w:pPr>
      <w:r w:rsidDel="00000000" w:rsidR="00000000" w:rsidRPr="00000000">
        <w:rPr>
          <w:i w:val="1"/>
          <w:sz w:val="24"/>
          <w:szCs w:val="24"/>
          <w:rtl w:val="0"/>
        </w:rPr>
        <w:t xml:space="preserve">4. Цефалоспориндердің түрлі ұрпақтарының Бактерияға қарсы спектрін сипаттаңыз</w:t>
      </w:r>
    </w:p>
    <w:p w:rsidR="00000000" w:rsidDel="00000000" w:rsidP="00000000" w:rsidRDefault="00000000" w:rsidRPr="00000000" w14:paraId="00000072">
      <w:pPr>
        <w:ind w:left="720" w:firstLine="0"/>
        <w:rPr>
          <w:i w:val="1"/>
          <w:sz w:val="24"/>
          <w:szCs w:val="24"/>
        </w:rPr>
      </w:pPr>
      <w:r w:rsidDel="00000000" w:rsidR="00000000" w:rsidRPr="00000000">
        <w:rPr>
          <w:i w:val="1"/>
          <w:sz w:val="24"/>
          <w:szCs w:val="24"/>
          <w:rtl w:val="0"/>
        </w:rPr>
        <w:t xml:space="preserve">5. Монобактамдар мен карбапенемдердің жанама әсерлерін алыңыз</w:t>
      </w:r>
    </w:p>
    <w:p w:rsidR="00000000" w:rsidDel="00000000" w:rsidP="00000000" w:rsidRDefault="00000000" w:rsidRPr="00000000" w14:paraId="00000073">
      <w:pPr>
        <w:ind w:left="720" w:firstLine="0"/>
        <w:rPr>
          <w:i w:val="1"/>
          <w:sz w:val="24"/>
          <w:szCs w:val="24"/>
        </w:rPr>
      </w:pPr>
      <w:r w:rsidDel="00000000" w:rsidR="00000000" w:rsidRPr="00000000">
        <w:rPr>
          <w:i w:val="1"/>
          <w:sz w:val="24"/>
          <w:szCs w:val="24"/>
          <w:rtl w:val="0"/>
        </w:rPr>
        <w:t xml:space="preserve">6. Ақуыз синтезінің ингибиторлары болып табылатын дәрі-дәрмектерді түсіндірңіз.</w:t>
      </w:r>
    </w:p>
    <w:p w:rsidR="00000000" w:rsidDel="00000000" w:rsidP="00000000" w:rsidRDefault="00000000" w:rsidRPr="00000000" w14:paraId="00000074">
      <w:pPr>
        <w:ind w:left="720" w:firstLine="0"/>
        <w:rPr>
          <w:i w:val="1"/>
          <w:color w:val="000000"/>
          <w:sz w:val="24"/>
          <w:szCs w:val="24"/>
        </w:rPr>
      </w:pPr>
      <w:r w:rsidDel="00000000" w:rsidR="00000000" w:rsidRPr="00000000">
        <w:rPr>
          <w:i w:val="1"/>
          <w:color w:val="000000"/>
          <w:sz w:val="24"/>
          <w:szCs w:val="24"/>
          <w:rtl w:val="0"/>
        </w:rPr>
        <w:t xml:space="preserve">7. Пеницилин, цефуроксим,меропенем,тиенам, стрептомицин дәрілік заттарына рецепт жазыңыз.</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11</w:t>
      </w:r>
    </w:p>
    <w:p w:rsidR="00000000" w:rsidDel="00000000" w:rsidP="00000000" w:rsidRDefault="00000000" w:rsidRPr="00000000" w14:paraId="00000077">
      <w:pPr>
        <w:rPr>
          <w:sz w:val="24"/>
          <w:szCs w:val="24"/>
        </w:rPr>
      </w:pPr>
      <w:r w:rsidDel="00000000" w:rsidR="00000000" w:rsidRPr="00000000">
        <w:rPr>
          <w:sz w:val="24"/>
          <w:szCs w:val="24"/>
          <w:rtl w:val="0"/>
        </w:rPr>
        <w:t xml:space="preserve">Антибиотиктер.Пептидті антибиотиктер.Нитроимидазолдар және нитрофурандар.Хинолондар.Сульфаниламидтер.Триметоприм.Саңырауқұлақтарға  қарсы препараттар.</w:t>
      </w:r>
    </w:p>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79">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w:t>
      </w:r>
      <w:r w:rsidDel="00000000" w:rsidR="00000000" w:rsidRPr="00000000">
        <w:rPr>
          <w:i w:val="1"/>
          <w:sz w:val="24"/>
          <w:szCs w:val="24"/>
          <w:rtl w:val="0"/>
        </w:rPr>
        <w:t xml:space="preserve">Аминогликозидтердің бактерияға қарсы спектрін сипаттаңыз</w:t>
      </w:r>
      <w:r w:rsidDel="00000000" w:rsidR="00000000" w:rsidRPr="00000000">
        <w:rPr>
          <w:i w:val="1"/>
          <w:color w:val="000000"/>
          <w:sz w:val="24"/>
          <w:szCs w:val="24"/>
          <w:rtl w:val="0"/>
        </w:rPr>
        <w:t xml:space="preserve"> </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w:t>
      </w:r>
      <w:r w:rsidDel="00000000" w:rsidR="00000000" w:rsidRPr="00000000">
        <w:rPr>
          <w:i w:val="1"/>
          <w:sz w:val="24"/>
          <w:szCs w:val="24"/>
          <w:rtl w:val="0"/>
        </w:rPr>
        <w:t xml:space="preserve">Тетрациклиндердің әсер ету механизмін сипаттаңыз</w:t>
      </w:r>
      <w:r w:rsidDel="00000000" w:rsidR="00000000" w:rsidRPr="00000000">
        <w:rPr>
          <w:i w:val="1"/>
          <w:color w:val="000000"/>
          <w:sz w:val="24"/>
          <w:szCs w:val="24"/>
          <w:rtl w:val="0"/>
        </w:rPr>
        <w:t xml:space="preserve">.</w:t>
      </w:r>
    </w:p>
    <w:p w:rsidR="00000000" w:rsidDel="00000000" w:rsidP="00000000" w:rsidRDefault="00000000" w:rsidRPr="00000000" w14:paraId="0000007C">
      <w:pPr>
        <w:ind w:left="720" w:firstLine="0"/>
        <w:rPr>
          <w:i w:val="1"/>
          <w:sz w:val="24"/>
          <w:szCs w:val="24"/>
        </w:rPr>
      </w:pPr>
      <w:r w:rsidDel="00000000" w:rsidR="00000000" w:rsidRPr="00000000">
        <w:rPr>
          <w:i w:val="1"/>
          <w:color w:val="000000"/>
          <w:sz w:val="24"/>
          <w:szCs w:val="24"/>
          <w:rtl w:val="0"/>
        </w:rPr>
        <w:t xml:space="preserve">3.</w:t>
      </w:r>
      <w:r w:rsidDel="00000000" w:rsidR="00000000" w:rsidRPr="00000000">
        <w:rPr>
          <w:i w:val="1"/>
          <w:sz w:val="24"/>
          <w:szCs w:val="24"/>
          <w:rtl w:val="0"/>
        </w:rPr>
        <w:t xml:space="preserve">Макролидтердің бактерияға қарсы белсенділігінің спектрін сипаттаңыз</w:t>
      </w:r>
    </w:p>
    <w:p w:rsidR="00000000" w:rsidDel="00000000" w:rsidP="00000000" w:rsidRDefault="00000000" w:rsidRPr="00000000" w14:paraId="0000007D">
      <w:pPr>
        <w:ind w:left="720" w:firstLine="0"/>
        <w:rPr>
          <w:i w:val="1"/>
          <w:sz w:val="24"/>
          <w:szCs w:val="24"/>
        </w:rPr>
      </w:pPr>
      <w:r w:rsidDel="00000000" w:rsidR="00000000" w:rsidRPr="00000000">
        <w:rPr>
          <w:i w:val="1"/>
          <w:sz w:val="24"/>
          <w:szCs w:val="24"/>
          <w:rtl w:val="0"/>
        </w:rPr>
        <w:t xml:space="preserve">4.</w:t>
      </w:r>
      <w:r w:rsidDel="00000000" w:rsidR="00000000" w:rsidRPr="00000000">
        <w:rPr>
          <w:i w:val="1"/>
          <w:color w:val="000000"/>
          <w:sz w:val="24"/>
          <w:szCs w:val="24"/>
          <w:rtl w:val="0"/>
        </w:rPr>
        <w:t xml:space="preserve">Тетрациклин, доксициклин, эритромицин,азитромицин дәрілік заттарына рецепт жазу.</w:t>
      </w: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12</w:t>
      </w:r>
    </w:p>
    <w:p w:rsidR="00000000" w:rsidDel="00000000" w:rsidP="00000000" w:rsidRDefault="00000000" w:rsidRPr="00000000" w14:paraId="00000080">
      <w:pPr>
        <w:rPr>
          <w:sz w:val="24"/>
          <w:szCs w:val="24"/>
        </w:rPr>
      </w:pPr>
      <w:r w:rsidDel="00000000" w:rsidR="00000000" w:rsidRPr="00000000">
        <w:rPr>
          <w:sz w:val="24"/>
          <w:szCs w:val="24"/>
          <w:rtl w:val="0"/>
        </w:rPr>
        <w:t xml:space="preserve">Антибиотиктер.Туберкулезге қарсы,  безгекке қарсы және вирусқа қарсы препараттар.</w:t>
      </w:r>
    </w:p>
    <w:p w:rsidR="00000000" w:rsidDel="00000000" w:rsidP="00000000" w:rsidRDefault="00000000" w:rsidRPr="00000000" w14:paraId="00000081">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82">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sz w:val="24"/>
          <w:szCs w:val="24"/>
          <w:rtl w:val="0"/>
        </w:rPr>
        <w:t xml:space="preserve">1.Хлорамфениколдың жанама әсерлерін сипаттаңыз</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2.Линкозамид, гликопептид  тобына конспект жазыңыз.</w:t>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sz w:val="24"/>
          <w:szCs w:val="24"/>
          <w:rtl w:val="0"/>
        </w:rPr>
        <w:t xml:space="preserve">3.Сульфаниламидтердің әсер ету механизмін сипаттаңыз</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4.Ристомицин,ванкомицин  дәрілік заттарына рецепт жазыңыз.</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w:t>
      </w:r>
      <w:r w:rsidDel="00000000" w:rsidR="00000000" w:rsidRPr="00000000">
        <w:rPr>
          <w:i w:val="1"/>
          <w:sz w:val="24"/>
          <w:szCs w:val="24"/>
          <w:rtl w:val="0"/>
        </w:rPr>
        <w:t xml:space="preserve"> Фторхинолондарды қолдануға қарсы көрсетілімдерді түсіндіріңіз</w:t>
      </w:r>
      <w:r w:rsidDel="00000000" w:rsidR="00000000" w:rsidRPr="00000000">
        <w:rPr>
          <w:rtl w:val="0"/>
        </w:rPr>
      </w:r>
    </w:p>
    <w:p w:rsidR="00000000" w:rsidDel="00000000" w:rsidP="00000000" w:rsidRDefault="00000000" w:rsidRPr="00000000" w14:paraId="00000088">
      <w:pPr>
        <w:ind w:left="720" w:firstLine="0"/>
        <w:rPr>
          <w:i w:val="1"/>
          <w:sz w:val="24"/>
          <w:szCs w:val="24"/>
        </w:rPr>
      </w:pPr>
      <w:r w:rsidDel="00000000" w:rsidR="00000000" w:rsidRPr="00000000">
        <w:rPr>
          <w:i w:val="1"/>
          <w:sz w:val="24"/>
          <w:szCs w:val="24"/>
          <w:rtl w:val="0"/>
        </w:rPr>
        <w:t xml:space="preserve">6.Туберкулез кезінде қолданылатын бірінші желі препараттарының </w:t>
      </w:r>
    </w:p>
    <w:p w:rsidR="00000000" w:rsidDel="00000000" w:rsidP="00000000" w:rsidRDefault="00000000" w:rsidRPr="00000000" w14:paraId="00000089">
      <w:pPr>
        <w:ind w:left="720" w:firstLine="0"/>
        <w:rPr>
          <w:i w:val="1"/>
          <w:sz w:val="24"/>
          <w:szCs w:val="24"/>
        </w:rPr>
      </w:pPr>
      <w:r w:rsidDel="00000000" w:rsidR="00000000" w:rsidRPr="00000000">
        <w:rPr>
          <w:i w:val="1"/>
          <w:sz w:val="24"/>
          <w:szCs w:val="24"/>
          <w:rtl w:val="0"/>
        </w:rPr>
        <w:t xml:space="preserve">әсер ету механизмін сипаттаңыз.</w:t>
      </w:r>
    </w:p>
    <w:p w:rsidR="00000000" w:rsidDel="00000000" w:rsidP="00000000" w:rsidRDefault="00000000" w:rsidRPr="00000000" w14:paraId="0000008A">
      <w:pPr>
        <w:ind w:left="720" w:firstLine="0"/>
        <w:rPr>
          <w:i w:val="1"/>
          <w:sz w:val="24"/>
          <w:szCs w:val="24"/>
        </w:rPr>
      </w:pPr>
      <w:r w:rsidDel="00000000" w:rsidR="00000000" w:rsidRPr="00000000">
        <w:rPr>
          <w:i w:val="1"/>
          <w:sz w:val="24"/>
          <w:szCs w:val="24"/>
          <w:rtl w:val="0"/>
        </w:rPr>
        <w:t xml:space="preserve">7.Рифампициннің Бактерияға қарсы әсер ету спектрін сипаттаңыз</w:t>
      </w:r>
    </w:p>
    <w:p w:rsidR="00000000" w:rsidDel="00000000" w:rsidP="00000000" w:rsidRDefault="00000000" w:rsidRPr="00000000" w14:paraId="0000008B">
      <w:pPr>
        <w:ind w:left="720" w:firstLine="0"/>
        <w:rPr>
          <w:sz w:val="24"/>
          <w:szCs w:val="24"/>
        </w:rPr>
      </w:pPr>
      <w:r w:rsidDel="00000000" w:rsidR="00000000" w:rsidRPr="00000000">
        <w:rPr>
          <w:rtl w:val="0"/>
        </w:rPr>
      </w:r>
    </w:p>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Әдістемелік сабақ 13</w:t>
      </w:r>
    </w:p>
    <w:p w:rsidR="00000000" w:rsidDel="00000000" w:rsidP="00000000" w:rsidRDefault="00000000" w:rsidRPr="00000000" w14:paraId="0000008D">
      <w:pPr>
        <w:jc w:val="both"/>
        <w:rPr>
          <w:sz w:val="24"/>
          <w:szCs w:val="24"/>
        </w:rPr>
      </w:pPr>
      <w:r w:rsidDel="00000000" w:rsidR="00000000" w:rsidRPr="00000000">
        <w:rPr>
          <w:sz w:val="24"/>
          <w:szCs w:val="24"/>
          <w:rtl w:val="0"/>
        </w:rPr>
        <w:t xml:space="preserve">Тыныс алу жүйесінің фармакологиясы. СОӨА және демікпе. Даму механизмі. Емдеу нұсқасы.</w:t>
      </w:r>
    </w:p>
    <w:p w:rsidR="00000000" w:rsidDel="00000000" w:rsidP="00000000" w:rsidRDefault="00000000" w:rsidRPr="00000000" w14:paraId="0000008E">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8F">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1.Тыныс алу жүйесінің анатомо-физиологиясын сипаттаңыз.</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2.Тыныс алу жүйесінде патологиясы бар науқастарды  қарау және анамнез жинауды  түсіндірңіз</w:t>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3.Бронхиалды астма ауруларында  қолданылатын дәрілік заттарды әсер ету механизмін түсіндіріңіз</w:t>
      </w:r>
    </w:p>
    <w:p w:rsidR="00000000" w:rsidDel="00000000" w:rsidP="00000000" w:rsidRDefault="00000000" w:rsidRPr="00000000" w14:paraId="00000093">
      <w:pPr>
        <w:ind w:left="720" w:firstLine="0"/>
        <w:rPr>
          <w:i w:val="1"/>
          <w:color w:val="000000"/>
          <w:sz w:val="24"/>
          <w:szCs w:val="24"/>
        </w:rPr>
      </w:pPr>
      <w:r w:rsidDel="00000000" w:rsidR="00000000" w:rsidRPr="00000000">
        <w:rPr>
          <w:i w:val="1"/>
          <w:color w:val="000000"/>
          <w:sz w:val="24"/>
          <w:szCs w:val="24"/>
          <w:rtl w:val="0"/>
        </w:rPr>
        <w:t xml:space="preserve">4.Өкпе ісінуі ауруларында  қолданылатын дәрілік заттарды әсер ету механизмін сипаттаңыз.</w:t>
      </w:r>
    </w:p>
    <w:p w:rsidR="00000000" w:rsidDel="00000000" w:rsidP="00000000" w:rsidRDefault="00000000" w:rsidRPr="00000000" w14:paraId="00000094">
      <w:pPr>
        <w:rPr>
          <w:color w:val="000000"/>
          <w:sz w:val="24"/>
          <w:szCs w:val="24"/>
        </w:rPr>
      </w:pPr>
      <w:r w:rsidDel="00000000" w:rsidR="00000000" w:rsidRPr="00000000">
        <w:rPr>
          <w:rtl w:val="0"/>
        </w:rPr>
      </w:r>
    </w:p>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14</w:t>
      </w:r>
    </w:p>
    <w:p w:rsidR="00000000" w:rsidDel="00000000" w:rsidP="00000000" w:rsidRDefault="00000000" w:rsidRPr="00000000" w14:paraId="00000096">
      <w:pPr>
        <w:jc w:val="both"/>
        <w:rPr>
          <w:sz w:val="24"/>
          <w:szCs w:val="24"/>
        </w:rPr>
      </w:pPr>
      <w:r w:rsidDel="00000000" w:rsidR="00000000" w:rsidRPr="00000000">
        <w:rPr>
          <w:sz w:val="24"/>
          <w:szCs w:val="24"/>
          <w:rtl w:val="0"/>
        </w:rPr>
        <w:t xml:space="preserve">Эндокриндік жүйенің фармакологиясы.  Эпифиз, гипофиз, гипоталамус. Гипоталамо-гипофизарлы ось. Гипоталамус гормондары. Гипофиздің алдыңғы және артқы бөліктерінің гормондары. Қалқанша безінің, қалқанша бездерінің, жыныс бездерінің жұмысын бақылау.</w:t>
      </w:r>
    </w:p>
    <w:p w:rsidR="00000000" w:rsidDel="00000000" w:rsidP="00000000" w:rsidRDefault="00000000" w:rsidRPr="00000000" w14:paraId="00000097">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98">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1.Гипофиз және гипоталамус гормондарының жіктелуін сипаттаңыз.</w:t>
      </w:r>
    </w:p>
    <w:p w:rsidR="00000000" w:rsidDel="00000000" w:rsidP="00000000" w:rsidRDefault="00000000" w:rsidRPr="00000000" w14:paraId="0000009A">
      <w:pPr>
        <w:ind w:left="720" w:firstLine="0"/>
        <w:rPr>
          <w:i w:val="1"/>
          <w:sz w:val="24"/>
          <w:szCs w:val="24"/>
        </w:rPr>
      </w:pPr>
      <w:r w:rsidDel="00000000" w:rsidR="00000000" w:rsidRPr="00000000">
        <w:rPr>
          <w:i w:val="1"/>
          <w:sz w:val="24"/>
          <w:szCs w:val="24"/>
          <w:rtl w:val="0"/>
        </w:rPr>
        <w:t xml:space="preserve">2.Гонадотропин препараттарының жанама әсерлерін алыңыз</w:t>
      </w:r>
    </w:p>
    <w:p w:rsidR="00000000" w:rsidDel="00000000" w:rsidP="00000000" w:rsidRDefault="00000000" w:rsidRPr="00000000" w14:paraId="0000009B">
      <w:pPr>
        <w:ind w:left="720" w:firstLine="0"/>
        <w:rPr>
          <w:i w:val="1"/>
          <w:sz w:val="24"/>
          <w:szCs w:val="24"/>
        </w:rPr>
      </w:pPr>
      <w:r w:rsidDel="00000000" w:rsidR="00000000" w:rsidRPr="00000000">
        <w:rPr>
          <w:i w:val="1"/>
          <w:sz w:val="24"/>
          <w:szCs w:val="24"/>
          <w:rtl w:val="0"/>
        </w:rPr>
        <w:t xml:space="preserve">3.Пролактин антагонистерінің әсер ету механизмін сипаттаңыз </w:t>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15</w:t>
      </w:r>
    </w:p>
    <w:p w:rsidR="00000000" w:rsidDel="00000000" w:rsidP="00000000" w:rsidRDefault="00000000" w:rsidRPr="00000000" w14:paraId="0000009E">
      <w:pPr>
        <w:rPr>
          <w:sz w:val="24"/>
          <w:szCs w:val="24"/>
        </w:rPr>
      </w:pPr>
      <w:r w:rsidDel="00000000" w:rsidR="00000000" w:rsidRPr="00000000">
        <w:rPr>
          <w:sz w:val="24"/>
          <w:szCs w:val="24"/>
          <w:rtl w:val="0"/>
        </w:rPr>
        <w:t xml:space="preserve">Эндокриндік жүйенің фармакологиясы.Қалқанша безі, қалқанша безі, бүйрек үсті безі, жыныс бездері.Қалқанша безінің, қалқанша безінің, бүйрек үсті бездерінің гормондары. Олардың биологиялық рөлі.Гипо - және гипертиреозды емдеу.Кортикостероидтар.Альдостерон, жыныс гормондарының агонистері мен антагонистері.</w:t>
      </w:r>
    </w:p>
    <w:p w:rsidR="00000000" w:rsidDel="00000000" w:rsidP="00000000" w:rsidRDefault="00000000" w:rsidRPr="00000000" w14:paraId="0000009F">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A0">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w:t>
      </w:r>
      <w:r w:rsidDel="00000000" w:rsidR="00000000" w:rsidRPr="00000000">
        <w:rPr>
          <w:i w:val="1"/>
          <w:sz w:val="24"/>
          <w:szCs w:val="24"/>
          <w:rtl w:val="0"/>
        </w:rPr>
        <w:t xml:space="preserve">Кортикостероидтерді қолдануға арналған көрсетілімдерін сипаттаңыз</w:t>
      </w:r>
      <w:r w:rsidDel="00000000" w:rsidR="00000000" w:rsidRPr="00000000">
        <w:rPr>
          <w:rtl w:val="0"/>
        </w:rPr>
      </w:r>
    </w:p>
    <w:p w:rsidR="00000000" w:rsidDel="00000000" w:rsidP="00000000" w:rsidRDefault="00000000" w:rsidRPr="00000000" w14:paraId="000000A2">
      <w:pPr>
        <w:ind w:left="720" w:firstLine="0"/>
        <w:rPr>
          <w:i w:val="1"/>
          <w:sz w:val="24"/>
          <w:szCs w:val="24"/>
        </w:rPr>
      </w:pPr>
      <w:r w:rsidDel="00000000" w:rsidR="00000000" w:rsidRPr="00000000">
        <w:rPr>
          <w:i w:val="1"/>
          <w:color w:val="000000"/>
          <w:sz w:val="24"/>
          <w:szCs w:val="24"/>
          <w:rtl w:val="0"/>
        </w:rPr>
        <w:t xml:space="preserve">2.</w:t>
      </w:r>
      <w:r w:rsidDel="00000000" w:rsidR="00000000" w:rsidRPr="00000000">
        <w:rPr>
          <w:i w:val="1"/>
          <w:sz w:val="24"/>
          <w:szCs w:val="24"/>
          <w:rtl w:val="0"/>
        </w:rPr>
        <w:t xml:space="preserve">Кортикостероидтардың әсер ету механизмін сипаттаңыз</w:t>
      </w:r>
    </w:p>
    <w:p w:rsidR="00000000" w:rsidDel="00000000" w:rsidP="00000000" w:rsidRDefault="00000000" w:rsidRPr="00000000" w14:paraId="000000A3">
      <w:pPr>
        <w:ind w:left="720" w:firstLine="0"/>
        <w:rPr>
          <w:i w:val="1"/>
          <w:sz w:val="24"/>
          <w:szCs w:val="24"/>
        </w:rPr>
      </w:pPr>
      <w:r w:rsidDel="00000000" w:rsidR="00000000" w:rsidRPr="00000000">
        <w:rPr>
          <w:i w:val="1"/>
          <w:sz w:val="24"/>
          <w:szCs w:val="24"/>
          <w:rtl w:val="0"/>
        </w:rPr>
        <w:t xml:space="preserve">3.Қалқанша без препараттарын қолдануға арналған көрсетілімдерін сипаттаңыз</w:t>
      </w:r>
    </w:p>
    <w:p w:rsidR="00000000" w:rsidDel="00000000" w:rsidP="00000000" w:rsidRDefault="00000000" w:rsidRPr="00000000" w14:paraId="000000A4">
      <w:pPr>
        <w:ind w:left="720" w:firstLine="0"/>
        <w:rPr>
          <w:i w:val="1"/>
          <w:sz w:val="24"/>
          <w:szCs w:val="24"/>
        </w:rPr>
      </w:pPr>
      <w:r w:rsidDel="00000000" w:rsidR="00000000" w:rsidRPr="00000000">
        <w:rPr>
          <w:i w:val="1"/>
          <w:sz w:val="24"/>
          <w:szCs w:val="24"/>
          <w:rtl w:val="0"/>
        </w:rPr>
        <w:t xml:space="preserve">4.Анти-тиреоидты препараттарды сипаттаңыз.</w:t>
      </w:r>
    </w:p>
    <w:p w:rsidR="00000000" w:rsidDel="00000000" w:rsidP="00000000" w:rsidRDefault="00000000" w:rsidRPr="00000000" w14:paraId="000000A5">
      <w:pPr>
        <w:ind w:left="720" w:firstLine="0"/>
        <w:rPr>
          <w:i w:val="1"/>
          <w:sz w:val="24"/>
          <w:szCs w:val="24"/>
        </w:rPr>
      </w:pPr>
      <w:r w:rsidDel="00000000" w:rsidR="00000000" w:rsidRPr="00000000">
        <w:rPr>
          <w:i w:val="1"/>
          <w:sz w:val="24"/>
          <w:szCs w:val="24"/>
          <w:rtl w:val="0"/>
        </w:rPr>
        <w:t xml:space="preserve">5.Радиоактивті йодтың әсер ету механизмін сипаттаңыз</w:t>
      </w:r>
    </w:p>
    <w:p w:rsidR="00000000" w:rsidDel="00000000" w:rsidP="00000000" w:rsidRDefault="00000000" w:rsidRPr="00000000" w14:paraId="000000A6">
      <w:pPr>
        <w:ind w:left="720" w:firstLine="0"/>
        <w:rPr>
          <w:i w:val="1"/>
          <w:sz w:val="24"/>
          <w:szCs w:val="24"/>
        </w:rPr>
      </w:pPr>
      <w:r w:rsidDel="00000000" w:rsidR="00000000" w:rsidRPr="00000000">
        <w:rPr>
          <w:i w:val="1"/>
          <w:sz w:val="24"/>
          <w:szCs w:val="24"/>
          <w:rtl w:val="0"/>
        </w:rPr>
        <w:t xml:space="preserve">6.Эстроген , андроген препараттарын атаңыз.</w:t>
      </w:r>
    </w:p>
    <w:p w:rsidR="00000000" w:rsidDel="00000000" w:rsidP="00000000" w:rsidRDefault="00000000" w:rsidRPr="00000000" w14:paraId="000000A7">
      <w:pPr>
        <w:ind w:left="720" w:firstLine="0"/>
        <w:rPr>
          <w:i w:val="1"/>
          <w:sz w:val="24"/>
          <w:szCs w:val="24"/>
        </w:rPr>
      </w:pPr>
      <w:r w:rsidDel="00000000" w:rsidR="00000000" w:rsidRPr="00000000">
        <w:rPr>
          <w:i w:val="1"/>
          <w:sz w:val="24"/>
          <w:szCs w:val="24"/>
          <w:rtl w:val="0"/>
        </w:rPr>
        <w:t xml:space="preserve">7.Анаболикалық стероидтарды атаңыз.</w:t>
      </w:r>
    </w:p>
    <w:p w:rsidR="00000000" w:rsidDel="00000000" w:rsidP="00000000" w:rsidRDefault="00000000" w:rsidRPr="00000000" w14:paraId="000000A8">
      <w:pPr>
        <w:jc w:val="center"/>
        <w:rPr>
          <w:sz w:val="24"/>
          <w:szCs w:val="24"/>
        </w:rPr>
      </w:pPr>
      <w:r w:rsidDel="00000000" w:rsidR="00000000" w:rsidRPr="00000000">
        <w:rPr>
          <w:rtl w:val="0"/>
        </w:rPr>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16.</w:t>
      </w:r>
    </w:p>
    <w:p w:rsidR="00000000" w:rsidDel="00000000" w:rsidP="00000000" w:rsidRDefault="00000000" w:rsidRPr="00000000" w14:paraId="000000AA">
      <w:pPr>
        <w:rPr>
          <w:sz w:val="24"/>
          <w:szCs w:val="24"/>
        </w:rPr>
      </w:pPr>
      <w:r w:rsidDel="00000000" w:rsidR="00000000" w:rsidRPr="00000000">
        <w:rPr>
          <w:sz w:val="24"/>
          <w:szCs w:val="24"/>
          <w:rtl w:val="0"/>
        </w:rPr>
        <w:t xml:space="preserve">Эндокриндік жүйенің фармакологиясы.Қант диабеті.</w:t>
      </w:r>
    </w:p>
    <w:p w:rsidR="00000000" w:rsidDel="00000000" w:rsidP="00000000" w:rsidRDefault="00000000" w:rsidRPr="00000000" w14:paraId="000000AB">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AC">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1.Инсулиннің әр түрлі препараттарын сипаттаңыз</w:t>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2.Инсулин препараттарының жанама әсерлерін сипаттаңыз</w:t>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3.Сульфонилмочевинаның әсер ету механизмін сипаттаңыз</w:t>
      </w:r>
    </w:p>
    <w:p w:rsidR="00000000" w:rsidDel="00000000" w:rsidP="00000000" w:rsidRDefault="00000000" w:rsidRPr="00000000" w14:paraId="000000B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17.</w:t>
      </w:r>
    </w:p>
    <w:p w:rsidR="00000000" w:rsidDel="00000000" w:rsidP="00000000" w:rsidRDefault="00000000" w:rsidRPr="00000000" w14:paraId="000000B2">
      <w:pPr>
        <w:jc w:val="both"/>
        <w:rPr>
          <w:sz w:val="24"/>
          <w:szCs w:val="24"/>
        </w:rPr>
      </w:pPr>
      <w:r w:rsidDel="00000000" w:rsidR="00000000" w:rsidRPr="00000000">
        <w:rPr>
          <w:sz w:val="24"/>
          <w:szCs w:val="24"/>
          <w:rtl w:val="0"/>
        </w:rPr>
        <w:t xml:space="preserve">Орталық жүйке жүйесінің фармакологиясы.Паркинсонияға қарсы және құрысуға қарсы дәрілер. Паркинсон ауруының патогенезі. Емі. Леводопа, Құрысу бұзылыстары және эпилепсия түрлері.Құрысуды емдеу және алдын алу.</w:t>
      </w:r>
    </w:p>
    <w:p w:rsidR="00000000" w:rsidDel="00000000" w:rsidP="00000000" w:rsidRDefault="00000000" w:rsidRPr="00000000" w14:paraId="000000B3">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B5">
      <w:pPr>
        <w:ind w:left="720" w:firstLine="0"/>
        <w:rPr>
          <w:i w:val="1"/>
          <w:sz w:val="24"/>
          <w:szCs w:val="24"/>
        </w:rPr>
      </w:pPr>
      <w:r w:rsidDel="00000000" w:rsidR="00000000" w:rsidRPr="00000000">
        <w:rPr>
          <w:i w:val="1"/>
          <w:sz w:val="24"/>
          <w:szCs w:val="24"/>
          <w:rtl w:val="0"/>
        </w:rPr>
        <w:t xml:space="preserve">1.Эпилепсияға қарсы дәрілердің  әсер ету механизмі түсіндірңіз.</w:t>
      </w:r>
    </w:p>
    <w:p w:rsidR="00000000" w:rsidDel="00000000" w:rsidP="00000000" w:rsidRDefault="00000000" w:rsidRPr="00000000" w14:paraId="000000B6">
      <w:pPr>
        <w:ind w:left="720" w:firstLine="0"/>
        <w:rPr>
          <w:i w:val="1"/>
          <w:sz w:val="24"/>
          <w:szCs w:val="24"/>
        </w:rPr>
      </w:pPr>
      <w:r w:rsidDel="00000000" w:rsidR="00000000" w:rsidRPr="00000000">
        <w:rPr>
          <w:i w:val="1"/>
          <w:sz w:val="24"/>
          <w:szCs w:val="24"/>
          <w:rtl w:val="0"/>
        </w:rPr>
        <w:t xml:space="preserve">2.Вольпроат қышқылы, карбамазепин, этосуксемид дәрілерін сипаттаңыз.</w:t>
      </w:r>
    </w:p>
    <w:p w:rsidR="00000000" w:rsidDel="00000000" w:rsidP="00000000" w:rsidRDefault="00000000" w:rsidRPr="00000000" w14:paraId="000000B7">
      <w:pPr>
        <w:ind w:left="720" w:firstLine="0"/>
        <w:rPr>
          <w:i w:val="1"/>
          <w:sz w:val="24"/>
          <w:szCs w:val="24"/>
        </w:rPr>
      </w:pPr>
      <w:r w:rsidDel="00000000" w:rsidR="00000000" w:rsidRPr="00000000">
        <w:rPr>
          <w:i w:val="1"/>
          <w:sz w:val="24"/>
          <w:szCs w:val="24"/>
          <w:rtl w:val="0"/>
        </w:rPr>
        <w:t xml:space="preserve">3.Эпилепсияға қарсы препараттардың негізгі дәрілермен өзара әрекеттесуі</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18.</w:t>
      </w:r>
    </w:p>
    <w:p w:rsidR="00000000" w:rsidDel="00000000" w:rsidP="00000000" w:rsidRDefault="00000000" w:rsidRPr="00000000" w14:paraId="000000BA">
      <w:pPr>
        <w:jc w:val="both"/>
        <w:rPr>
          <w:sz w:val="24"/>
          <w:szCs w:val="24"/>
        </w:rPr>
      </w:pPr>
      <w:r w:rsidDel="00000000" w:rsidR="00000000" w:rsidRPr="00000000">
        <w:rPr>
          <w:sz w:val="24"/>
          <w:szCs w:val="24"/>
          <w:rtl w:val="0"/>
        </w:rPr>
        <w:t xml:space="preserve">Орталық жүйке жүйесінің фармакологиясы.Антидепрессанттар, антипсихотиктер және нормотимиктер.Аффективті және психотикалық бұзылулар.даму механизмі. Депрессия мен психозды емдеу принциптері.</w:t>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BC">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1.Антидепрессанттардың дәрілермен өзара әрекеттесуін сипаттаңыз</w:t>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2.Антипсихотиктердің әсер ету механизмін сипаттаңыз.</w:t>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3.Нейролептиктердің жіктелуін түсіндіріңіз.</w:t>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4.Левадопа  дәрілік затынның қолдану көрсеткішін және жанама әсерін түсіндіріңіз.</w:t>
      </w:r>
    </w:p>
    <w:p w:rsidR="00000000" w:rsidDel="00000000" w:rsidP="00000000" w:rsidRDefault="00000000" w:rsidRPr="00000000" w14:paraId="000000C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19.</w:t>
      </w:r>
    </w:p>
    <w:p w:rsidR="00000000" w:rsidDel="00000000" w:rsidP="00000000" w:rsidRDefault="00000000" w:rsidRPr="00000000" w14:paraId="000000C3">
      <w:pPr>
        <w:jc w:val="both"/>
        <w:rPr>
          <w:sz w:val="24"/>
          <w:szCs w:val="24"/>
        </w:rPr>
      </w:pPr>
      <w:r w:rsidDel="00000000" w:rsidR="00000000" w:rsidRPr="00000000">
        <w:rPr>
          <w:sz w:val="24"/>
          <w:szCs w:val="24"/>
          <w:rtl w:val="0"/>
        </w:rPr>
        <w:t xml:space="preserve">Орталық жүйке жүйесінің фармакологиясы.Седативті дәрілер, анксиолитиктер және психостимуляторлар.Терапия принциптері.Астениялық жағдай. Терапия принциптері.</w:t>
      </w:r>
    </w:p>
    <w:p w:rsidR="00000000" w:rsidDel="00000000" w:rsidP="00000000" w:rsidRDefault="00000000" w:rsidRPr="00000000" w14:paraId="000000C4">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C5">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1.Седативті, ұйықтататын және анксиолитикалық дәрілерді атаңыз.</w:t>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720" w:firstLine="0"/>
        <w:rPr>
          <w:i w:val="1"/>
          <w:sz w:val="24"/>
          <w:szCs w:val="24"/>
        </w:rPr>
      </w:pPr>
      <w:r w:rsidDel="00000000" w:rsidR="00000000" w:rsidRPr="00000000">
        <w:rPr>
          <w:i w:val="1"/>
          <w:sz w:val="24"/>
          <w:szCs w:val="24"/>
          <w:rtl w:val="0"/>
        </w:rPr>
        <w:t xml:space="preserve">2.Бензодиазепиндер мен барбитураттардың әсер ету механизмін сипаттаңыз</w:t>
      </w:r>
    </w:p>
    <w:p w:rsidR="00000000" w:rsidDel="00000000" w:rsidP="00000000" w:rsidRDefault="00000000" w:rsidRPr="00000000" w14:paraId="000000C8">
      <w:pPr>
        <w:ind w:left="720" w:firstLine="0"/>
        <w:rPr>
          <w:i w:val="1"/>
          <w:sz w:val="24"/>
          <w:szCs w:val="24"/>
        </w:rPr>
      </w:pPr>
      <w:r w:rsidDel="00000000" w:rsidR="00000000" w:rsidRPr="00000000">
        <w:rPr>
          <w:i w:val="1"/>
          <w:sz w:val="24"/>
          <w:szCs w:val="24"/>
          <w:rtl w:val="0"/>
        </w:rPr>
        <w:t xml:space="preserve">3.Бензодиазепиндер мен барбитураттар арасындағы айырмашылықтарды  атаңыз.</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20.</w:t>
      </w:r>
    </w:p>
    <w:p w:rsidR="00000000" w:rsidDel="00000000" w:rsidP="00000000" w:rsidRDefault="00000000" w:rsidRPr="00000000" w14:paraId="000000CB">
      <w:pPr>
        <w:jc w:val="both"/>
        <w:rPr>
          <w:sz w:val="24"/>
          <w:szCs w:val="24"/>
        </w:rPr>
      </w:pPr>
      <w:r w:rsidDel="00000000" w:rsidR="00000000" w:rsidRPr="00000000">
        <w:rPr>
          <w:sz w:val="24"/>
          <w:szCs w:val="24"/>
          <w:rtl w:val="0"/>
        </w:rPr>
        <w:t xml:space="preserve">Жалпы анестетиктер және жергілікті анестетиктер.Жалпы анестезия принциптері.Анестезия кезеңдері.Көктамырішілік және ингаляциялық анестезия.Жергілікті анестезия.</w:t>
      </w:r>
    </w:p>
    <w:p w:rsidR="00000000" w:rsidDel="00000000" w:rsidP="00000000" w:rsidRDefault="00000000" w:rsidRPr="00000000" w14:paraId="000000CC">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CD">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CE">
      <w:pPr>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1.Жергілікті анестетиктердің жіктелуін түсіндіріңіз.</w:t>
      </w:r>
    </w:p>
    <w:p w:rsidR="00000000" w:rsidDel="00000000" w:rsidP="00000000" w:rsidRDefault="00000000" w:rsidRPr="00000000" w14:paraId="000000CF">
      <w:pPr>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2.Жергілікті анестетиктердің әсер ету механизмін сипаттаңыз</w:t>
      </w:r>
    </w:p>
    <w:p w:rsidR="00000000" w:rsidDel="00000000" w:rsidP="00000000" w:rsidRDefault="00000000" w:rsidRPr="00000000" w14:paraId="000000D0">
      <w:pPr>
        <w:rPr>
          <w:i w:val="1"/>
          <w:sz w:val="24"/>
          <w:szCs w:val="24"/>
        </w:rPr>
      </w:pPr>
      <w:r w:rsidDel="00000000" w:rsidR="00000000" w:rsidRPr="00000000">
        <w:rPr>
          <w:i w:val="1"/>
          <w:sz w:val="24"/>
          <w:szCs w:val="24"/>
          <w:rtl w:val="0"/>
        </w:rPr>
        <w:t xml:space="preserve">3.Жергілікті анестетиктердің жанама әсерлерін сипаттаңыз.</w:t>
      </w:r>
    </w:p>
    <w:p w:rsidR="00000000" w:rsidDel="00000000" w:rsidP="00000000" w:rsidRDefault="00000000" w:rsidRPr="00000000" w14:paraId="000000D1">
      <w:pPr>
        <w:rPr>
          <w:b w:val="1"/>
          <w:i w:val="1"/>
          <w:sz w:val="24"/>
          <w:szCs w:val="24"/>
        </w:rPr>
      </w:pPr>
      <w:r w:rsidDel="00000000" w:rsidR="00000000" w:rsidRPr="00000000">
        <w:rPr>
          <w:i w:val="1"/>
          <w:sz w:val="24"/>
          <w:szCs w:val="24"/>
          <w:rtl w:val="0"/>
        </w:rPr>
        <w:t xml:space="preserve">4.Новокаин, лидокаин дәрілік заттарына кесте түрінде талдау жасаңыз</w:t>
      </w:r>
      <w:r w:rsidDel="00000000" w:rsidR="00000000" w:rsidRPr="00000000">
        <w:rPr>
          <w:b w:val="1"/>
          <w:i w:val="1"/>
          <w:sz w:val="24"/>
          <w:szCs w:val="24"/>
          <w:rtl w:val="0"/>
        </w:rPr>
        <w:t xml:space="preserve">. </w:t>
      </w:r>
    </w:p>
    <w:p w:rsidR="00000000" w:rsidDel="00000000" w:rsidP="00000000" w:rsidRDefault="00000000" w:rsidRPr="00000000" w14:paraId="000000D2">
      <w:pPr>
        <w:rPr>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21</w:t>
      </w:r>
      <w:r w:rsidDel="00000000" w:rsidR="00000000" w:rsidRPr="00000000">
        <w:rPr>
          <w:sz w:val="24"/>
          <w:szCs w:val="24"/>
          <w:rtl w:val="0"/>
        </w:rPr>
        <w:t xml:space="preserve">.</w:t>
      </w:r>
    </w:p>
    <w:p w:rsidR="00000000" w:rsidDel="00000000" w:rsidP="00000000" w:rsidRDefault="00000000" w:rsidRPr="00000000" w14:paraId="000000D4">
      <w:pPr>
        <w:jc w:val="both"/>
        <w:rPr>
          <w:sz w:val="24"/>
          <w:szCs w:val="24"/>
        </w:rPr>
      </w:pPr>
      <w:r w:rsidDel="00000000" w:rsidR="00000000" w:rsidRPr="00000000">
        <w:rPr>
          <w:sz w:val="24"/>
          <w:szCs w:val="24"/>
          <w:rtl w:val="0"/>
        </w:rPr>
        <w:t xml:space="preserve">Онкологиялық аурулардың фармакотерапиясы.Ісікке қарсы емнің әсер ету механизмдері.Алкилдеуші агенттер, ісікке қарсы антибиотиктер.Анти-метаболиттер.Антиденелер.</w:t>
      </w:r>
    </w:p>
    <w:p w:rsidR="00000000" w:rsidDel="00000000" w:rsidP="00000000" w:rsidRDefault="00000000" w:rsidRPr="00000000" w14:paraId="000000D5">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D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1.Цитотоксикалық  дәрілерді сипаттаңыз.</w:t>
      </w:r>
    </w:p>
    <w:p w:rsidR="00000000" w:rsidDel="00000000" w:rsidP="00000000" w:rsidRDefault="00000000" w:rsidRPr="00000000" w14:paraId="000000D8">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2.Цитокиндер және олардың қолдануылуын түсіндіріңіз. </w:t>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3.Гормональды және антигормональды дәрілерді сипаттаңыз.</w:t>
      </w:r>
    </w:p>
    <w:p w:rsidR="00000000" w:rsidDel="00000000" w:rsidP="00000000" w:rsidRDefault="00000000" w:rsidRPr="00000000" w14:paraId="000000D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4.Радиоактивті изотоптар және  олардың қолдану көрсеткішін түсіндіріңіз.</w:t>
      </w:r>
    </w:p>
    <w:p w:rsidR="00000000" w:rsidDel="00000000" w:rsidP="00000000" w:rsidRDefault="00000000" w:rsidRPr="00000000" w14:paraId="000000D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5.Ісік ауруларында қолданылатын дәрілік заттардың  жанама әсерлерін түсіндіріңіз. </w:t>
      </w:r>
    </w:p>
    <w:p w:rsidR="00000000" w:rsidDel="00000000" w:rsidP="00000000" w:rsidRDefault="00000000" w:rsidRPr="00000000" w14:paraId="000000DC">
      <w:pPr>
        <w:rPr>
          <w:sz w:val="24"/>
          <w:szCs w:val="24"/>
        </w:rPr>
      </w:pPr>
      <w:r w:rsidDel="00000000" w:rsidR="00000000" w:rsidRPr="00000000">
        <w:rPr>
          <w:rtl w:val="0"/>
        </w:rPr>
      </w:r>
    </w:p>
    <w:p w:rsidR="00000000" w:rsidDel="00000000" w:rsidP="00000000" w:rsidRDefault="00000000" w:rsidRPr="00000000" w14:paraId="000000DD">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22.</w:t>
      </w:r>
    </w:p>
    <w:p w:rsidR="00000000" w:rsidDel="00000000" w:rsidP="00000000" w:rsidRDefault="00000000" w:rsidRPr="00000000" w14:paraId="000000DE">
      <w:pPr>
        <w:jc w:val="both"/>
        <w:rPr>
          <w:sz w:val="24"/>
          <w:szCs w:val="24"/>
        </w:rPr>
      </w:pPr>
      <w:r w:rsidDel="00000000" w:rsidR="00000000" w:rsidRPr="00000000">
        <w:rPr>
          <w:sz w:val="24"/>
          <w:szCs w:val="24"/>
          <w:rtl w:val="0"/>
        </w:rPr>
        <w:t xml:space="preserve">Асқазан- ішек  жолдарының фармакологиясы.Созылмалы гастрит себебі. 12- елі ішек аурулары. Гипосекреторлық, гиперсекреторлық жағдайларды, Н. pylori инфекцияларын емдеу.Диарея мен іш қатудың себептері мен емі.Ішектің созылмалы қабыну ауруы.</w:t>
      </w:r>
    </w:p>
    <w:p w:rsidR="00000000" w:rsidDel="00000000" w:rsidP="00000000" w:rsidRDefault="00000000" w:rsidRPr="00000000" w14:paraId="000000DF">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E0">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E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1.Антиацидті дәрілік заттардың жіктелуін,  қолдану көрсеткішін сипаттаңыз.</w:t>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2.М-холиноблокаторлардың әсер ету механизмін түсіндіріңіз. </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3.Н2 гистамин рецепторларының блокаторларының  қолдану көрсеткішін және фармакологиялық эффектісін сипаттаңыз.</w:t>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4.Протон насосының ингибиторларының қолдану көрсеткішін және жанама әсерің  түсіндірңіз. </w:t>
      </w:r>
    </w:p>
    <w:p w:rsidR="00000000" w:rsidDel="00000000" w:rsidP="00000000" w:rsidRDefault="00000000" w:rsidRPr="00000000" w14:paraId="000000E5">
      <w:pPr>
        <w:tabs>
          <w:tab w:val="left" w:pos="1485"/>
        </w:tabs>
        <w:rPr>
          <w:sz w:val="24"/>
          <w:szCs w:val="24"/>
        </w:rPr>
      </w:pPr>
      <w:r w:rsidDel="00000000" w:rsidR="00000000" w:rsidRPr="00000000">
        <w:rPr>
          <w:sz w:val="24"/>
          <w:szCs w:val="24"/>
          <w:rtl w:val="0"/>
        </w:rPr>
        <w:tab/>
      </w:r>
    </w:p>
    <w:p w:rsidR="00000000" w:rsidDel="00000000" w:rsidP="00000000" w:rsidRDefault="00000000" w:rsidRPr="00000000" w14:paraId="000000E6">
      <w:pPr>
        <w:rPr>
          <w:b w:val="1"/>
          <w:sz w:val="24"/>
          <w:szCs w:val="24"/>
        </w:rPr>
      </w:pPr>
      <w:r w:rsidDel="00000000" w:rsidR="00000000" w:rsidRPr="00000000">
        <w:rPr>
          <w:b w:val="1"/>
          <w:color w:val="000000"/>
          <w:sz w:val="24"/>
          <w:szCs w:val="24"/>
          <w:rtl w:val="0"/>
        </w:rPr>
        <w:t xml:space="preserve">Әдістемелік құрал </w:t>
      </w:r>
      <w:r w:rsidDel="00000000" w:rsidR="00000000" w:rsidRPr="00000000">
        <w:rPr>
          <w:b w:val="1"/>
          <w:sz w:val="24"/>
          <w:szCs w:val="24"/>
          <w:rtl w:val="0"/>
        </w:rPr>
        <w:t xml:space="preserve">23.</w:t>
      </w:r>
    </w:p>
    <w:p w:rsidR="00000000" w:rsidDel="00000000" w:rsidP="00000000" w:rsidRDefault="00000000" w:rsidRPr="00000000" w14:paraId="000000E7">
      <w:pPr>
        <w:jc w:val="both"/>
        <w:rPr>
          <w:sz w:val="24"/>
          <w:szCs w:val="24"/>
        </w:rPr>
      </w:pPr>
      <w:r w:rsidDel="00000000" w:rsidR="00000000" w:rsidRPr="00000000">
        <w:rPr>
          <w:sz w:val="24"/>
          <w:szCs w:val="24"/>
          <w:rtl w:val="0"/>
        </w:rPr>
        <w:t xml:space="preserve">Қан өндіру жүйесінің және гемостаздың фармакологиясы.Анемияны емдеуге арналған препараттар.Қан ұюының бұзылуы.Дәрілердің әсерін күшейтетін және қанның ұюын төмендететін дәрілер.Тромбоциттер агрегациясын арттыратын және төмендететін препараттар.Гиполипидемиялық препараттар.</w:t>
      </w:r>
    </w:p>
    <w:p w:rsidR="00000000" w:rsidDel="00000000" w:rsidP="00000000" w:rsidRDefault="00000000" w:rsidRPr="00000000" w14:paraId="000000E8">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E9">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E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1.Анемияға қарсы препараттардың жіктелуі. </w:t>
      </w:r>
    </w:p>
    <w:p w:rsidR="00000000" w:rsidDel="00000000" w:rsidP="00000000" w:rsidRDefault="00000000" w:rsidRPr="00000000" w14:paraId="000000E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2.Темір препараттарының жанама әсері түсіндірңіз.</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3.В12 витаминінің препараттарын сипаттаңыз.</w:t>
      </w:r>
    </w:p>
    <w:p w:rsidR="00000000" w:rsidDel="00000000" w:rsidP="00000000" w:rsidRDefault="00000000" w:rsidRPr="00000000" w14:paraId="000000ED">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4.Гепариннің қолдануға арналған көрсеткішін, қарсы көрсеткішін, жанама әсерін сипаттаңыз. </w:t>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5.Варфариннің қолдануға арналған көрсеткішін, қарсы көрсеткішін, жанама әсерін сипаттаңыз. </w:t>
      </w:r>
    </w:p>
    <w:p w:rsidR="00000000" w:rsidDel="00000000" w:rsidP="00000000" w:rsidRDefault="00000000" w:rsidRPr="00000000" w14:paraId="000000EF">
      <w:pPr>
        <w:ind w:left="720" w:firstLine="0"/>
        <w:rPr>
          <w:i w:val="1"/>
          <w:sz w:val="24"/>
          <w:szCs w:val="24"/>
        </w:rPr>
      </w:pPr>
      <w:r w:rsidDel="00000000" w:rsidR="00000000" w:rsidRPr="00000000">
        <w:rPr>
          <w:i w:val="1"/>
          <w:color w:val="000000"/>
          <w:sz w:val="24"/>
          <w:szCs w:val="24"/>
          <w:rtl w:val="0"/>
        </w:rPr>
        <w:t xml:space="preserve">6.</w:t>
      </w:r>
      <w:r w:rsidDel="00000000" w:rsidR="00000000" w:rsidRPr="00000000">
        <w:rPr>
          <w:i w:val="1"/>
          <w:sz w:val="24"/>
          <w:szCs w:val="24"/>
          <w:rtl w:val="0"/>
        </w:rPr>
        <w:t xml:space="preserve">Фибринолитиктердің әсер ету механизмін сипаттаңыз</w:t>
      </w:r>
    </w:p>
    <w:p w:rsidR="00000000" w:rsidDel="00000000" w:rsidP="00000000" w:rsidRDefault="00000000" w:rsidRPr="00000000" w14:paraId="000000F0">
      <w:pPr>
        <w:ind w:left="720" w:firstLine="0"/>
        <w:rPr>
          <w:b w:val="1"/>
          <w:i w:val="1"/>
          <w:sz w:val="24"/>
          <w:szCs w:val="24"/>
        </w:rPr>
      </w:pPr>
      <w:r w:rsidDel="00000000" w:rsidR="00000000" w:rsidRPr="00000000">
        <w:rPr>
          <w:i w:val="1"/>
          <w:sz w:val="24"/>
          <w:szCs w:val="24"/>
          <w:rtl w:val="0"/>
        </w:rPr>
        <w:t xml:space="preserve">7.Статиндердің әсер ету механизмін сипаттаңыз</w:t>
      </w: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24.</w:t>
      </w:r>
    </w:p>
    <w:p w:rsidR="00000000" w:rsidDel="00000000" w:rsidP="00000000" w:rsidRDefault="00000000" w:rsidRPr="00000000" w14:paraId="000000F3">
      <w:pPr>
        <w:rPr>
          <w:sz w:val="24"/>
          <w:szCs w:val="24"/>
        </w:rPr>
      </w:pPr>
      <w:r w:rsidDel="00000000" w:rsidR="00000000" w:rsidRPr="00000000">
        <w:rPr>
          <w:sz w:val="24"/>
          <w:szCs w:val="24"/>
          <w:rtl w:val="0"/>
        </w:rPr>
        <w:t xml:space="preserve">Есірткі. Есірткілік тәуелділіктің пайда болу механизмдері. Есірткіге төзімділік  және тәуелділік.</w:t>
      </w:r>
    </w:p>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1.Опиоидтардың жіктелуін, әсер ету механизмін сипаттаңыз. </w:t>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2.Опиоидтарды қабылдауға қарсы көрсеткіштерді түсіндіріңіз. </w:t>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3.Опиоидтарды тоқтату синдромын сипаттаңыз. </w:t>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4.Морфин, фентанил,промедол дәрілік заттарын  сипаттаңыз.</w:t>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b w:val="1"/>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25.</w:t>
      </w:r>
    </w:p>
    <w:p w:rsidR="00000000" w:rsidDel="00000000" w:rsidP="00000000" w:rsidRDefault="00000000" w:rsidRPr="00000000" w14:paraId="000000FC">
      <w:pPr>
        <w:jc w:val="both"/>
        <w:rPr>
          <w:sz w:val="24"/>
          <w:szCs w:val="24"/>
        </w:rPr>
      </w:pPr>
      <w:r w:rsidDel="00000000" w:rsidR="00000000" w:rsidRPr="00000000">
        <w:rPr>
          <w:sz w:val="24"/>
          <w:szCs w:val="24"/>
          <w:rtl w:val="0"/>
        </w:rPr>
        <w:t xml:space="preserve">Жағымсыз дәрілік реакциялар.Жедел интоксикация. Дәрілік препараттарды қабылдау кезіндегі уытты реакциялар. Жіті улануды емдеу.</w:t>
      </w:r>
    </w:p>
    <w:p w:rsidR="00000000" w:rsidDel="00000000" w:rsidP="00000000" w:rsidRDefault="00000000" w:rsidRPr="00000000" w14:paraId="000000FD">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0FE">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0FF">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1.Жанама әсер  терминіне анықтама беріңіз.</w:t>
      </w:r>
    </w:p>
    <w:p w:rsidR="00000000" w:rsidDel="00000000" w:rsidP="00000000" w:rsidRDefault="00000000" w:rsidRPr="00000000" w14:paraId="00000100">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2.Дәрілік заттардың жанама әсерінің жіктелуін сипаттаңыз.</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3Аллергиялық реакция және оның түрлерін түсіндіріңіз. </w:t>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4.Токсикалық әсер ұғымын түсіндіріңіз.</w:t>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i w:val="1"/>
          <w:color w:val="000000"/>
          <w:sz w:val="24"/>
          <w:szCs w:val="24"/>
          <w:rtl w:val="0"/>
        </w:rPr>
        <w:t xml:space="preserve">5.Дәрілік заттармен жедел улану кезінде қандай  көмек шаралары жүргізіледі, түсіндірңіз</w:t>
      </w:r>
      <w:r w:rsidDel="00000000" w:rsidR="00000000" w:rsidRPr="00000000">
        <w:rPr>
          <w:color w:val="000000"/>
          <w:sz w:val="24"/>
          <w:szCs w:val="24"/>
          <w:rtl w:val="0"/>
        </w:rPr>
        <w:t xml:space="preserve">.</w:t>
      </w:r>
    </w:p>
    <w:p w:rsidR="00000000" w:rsidDel="00000000" w:rsidP="00000000" w:rsidRDefault="00000000" w:rsidRPr="00000000" w14:paraId="000001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26.</w:t>
      </w: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sz w:val="24"/>
          <w:szCs w:val="24"/>
          <w:rtl w:val="0"/>
        </w:rPr>
        <w:t xml:space="preserve">Дәлелді фармакология.Дәлелді медицина тұжырымдамасы.Клиникалық сынақтарды жүргізу принциптері.Дәлелдемелердің кластары мен деңгейлері.</w:t>
      </w:r>
    </w:p>
    <w:p w:rsidR="00000000" w:rsidDel="00000000" w:rsidP="00000000" w:rsidRDefault="00000000" w:rsidRPr="00000000" w14:paraId="00000107">
      <w:pPr>
        <w:rPr>
          <w:b w:val="1"/>
          <w:sz w:val="24"/>
          <w:szCs w:val="24"/>
        </w:rPr>
      </w:pPr>
      <w:r w:rsidDel="00000000" w:rsidR="00000000" w:rsidRPr="00000000">
        <w:rPr>
          <w:b w:val="1"/>
          <w:sz w:val="24"/>
          <w:szCs w:val="24"/>
          <w:rtl w:val="0"/>
        </w:rPr>
        <w:t xml:space="preserve">Баллдардың максимальді саны -3</w:t>
      </w:r>
    </w:p>
    <w:p w:rsidR="00000000" w:rsidDel="00000000" w:rsidP="00000000" w:rsidRDefault="00000000" w:rsidRPr="00000000" w14:paraId="00000108">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109">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1.Дәлелді фармакология ұғымын түсіндіріңіз.</w:t>
      </w:r>
    </w:p>
    <w:p w:rsidR="00000000" w:rsidDel="00000000" w:rsidP="00000000" w:rsidRDefault="00000000" w:rsidRPr="00000000" w14:paraId="0000010A">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2.Клиникалық зерттеу кезіндегі дәлелді деңгейдің түрлерін сипаттаңыз.</w:t>
      </w:r>
    </w:p>
    <w:p w:rsidR="00000000" w:rsidDel="00000000" w:rsidP="00000000" w:rsidRDefault="00000000" w:rsidRPr="00000000" w14:paraId="0000010B">
      <w:pPr>
        <w:pBdr>
          <w:top w:space="0" w:sz="0" w:val="nil"/>
          <w:left w:space="0" w:sz="0" w:val="nil"/>
          <w:bottom w:space="0" w:sz="0" w:val="nil"/>
          <w:right w:space="0" w:sz="0" w:val="nil"/>
          <w:between w:space="0" w:sz="0" w:val="nil"/>
        </w:pBdr>
        <w:ind w:left="720" w:firstLine="0"/>
        <w:rPr>
          <w:i w:val="1"/>
          <w:color w:val="000000"/>
          <w:sz w:val="24"/>
          <w:szCs w:val="24"/>
        </w:rPr>
      </w:pPr>
      <w:r w:rsidDel="00000000" w:rsidR="00000000" w:rsidRPr="00000000">
        <w:rPr>
          <w:i w:val="1"/>
          <w:color w:val="000000"/>
          <w:sz w:val="24"/>
          <w:szCs w:val="24"/>
          <w:rtl w:val="0"/>
        </w:rPr>
        <w:t xml:space="preserve">3.«А» , «В» , «С», «Д»деңгейлерін түсіндірңіз.</w:t>
      </w:r>
    </w:p>
    <w:p w:rsidR="00000000" w:rsidDel="00000000" w:rsidP="00000000" w:rsidRDefault="00000000" w:rsidRPr="00000000" w14:paraId="0000010C">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sz w:val="24"/>
          <w:szCs w:val="24"/>
          <w:rtl w:val="0"/>
        </w:rPr>
        <w:t xml:space="preserve">Әдістемелік сабақ</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27.</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sz w:val="24"/>
          <w:szCs w:val="24"/>
          <w:rtl w:val="0"/>
        </w:rPr>
        <w:t xml:space="preserve">Дәлелді Фармакология.Реттеуші ұйым.Дәрігерлер мен фармацевтикалық компаниялардың өзара іс-қимылы.</w:t>
      </w:r>
      <w:r w:rsidDel="00000000" w:rsidR="00000000" w:rsidRPr="00000000">
        <w:rPr>
          <w:rtl w:val="0"/>
        </w:rPr>
      </w:r>
    </w:p>
    <w:p w:rsidR="00000000" w:rsidDel="00000000" w:rsidP="00000000" w:rsidRDefault="00000000" w:rsidRPr="00000000" w14:paraId="0000010F">
      <w:pPr>
        <w:rPr>
          <w:b w:val="1"/>
          <w:sz w:val="24"/>
          <w:szCs w:val="24"/>
        </w:rPr>
      </w:pPr>
      <w:r w:rsidDel="00000000" w:rsidR="00000000" w:rsidRPr="00000000">
        <w:rPr>
          <w:b w:val="1"/>
          <w:sz w:val="24"/>
          <w:szCs w:val="24"/>
          <w:rtl w:val="0"/>
        </w:rPr>
        <w:t xml:space="preserve">Баллдардың максимальді саны -2</w:t>
      </w:r>
    </w:p>
    <w:p w:rsidR="00000000" w:rsidDel="00000000" w:rsidP="00000000" w:rsidRDefault="00000000" w:rsidRPr="00000000" w14:paraId="00000110">
      <w:pPr>
        <w:rPr>
          <w:b w:val="1"/>
          <w:sz w:val="24"/>
          <w:szCs w:val="24"/>
        </w:rPr>
      </w:pPr>
      <w:r w:rsidDel="00000000" w:rsidR="00000000" w:rsidRPr="00000000">
        <w:rPr>
          <w:b w:val="1"/>
          <w:sz w:val="24"/>
          <w:szCs w:val="24"/>
          <w:rtl w:val="0"/>
        </w:rPr>
        <w:t xml:space="preserve">Оқыту нәтижелері:</w:t>
      </w:r>
    </w:p>
    <w:p w:rsidR="00000000" w:rsidDel="00000000" w:rsidP="00000000" w:rsidRDefault="00000000" w:rsidRPr="00000000" w14:paraId="00000111">
      <w:pPr>
        <w:ind w:left="720" w:firstLine="0"/>
        <w:rPr>
          <w:i w:val="1"/>
          <w:color w:val="000000"/>
          <w:sz w:val="24"/>
          <w:szCs w:val="24"/>
        </w:rPr>
      </w:pPr>
      <w:r w:rsidDel="00000000" w:rsidR="00000000" w:rsidRPr="00000000">
        <w:rPr>
          <w:i w:val="1"/>
          <w:color w:val="000000"/>
          <w:sz w:val="24"/>
          <w:szCs w:val="24"/>
          <w:rtl w:val="0"/>
        </w:rPr>
        <w:t xml:space="preserve">1.Дәлелді фармакологияның клиникалық тәжірибедегі маңыздылығын түсіндіріңіз.</w:t>
      </w:r>
    </w:p>
    <w:p w:rsidR="00000000" w:rsidDel="00000000" w:rsidP="00000000" w:rsidRDefault="00000000" w:rsidRPr="00000000" w14:paraId="00000112">
      <w:pPr>
        <w:ind w:left="720" w:firstLine="0"/>
        <w:rPr>
          <w:color w:val="000000"/>
          <w:sz w:val="24"/>
          <w:szCs w:val="24"/>
        </w:rPr>
      </w:pPr>
      <w:r w:rsidDel="00000000" w:rsidR="00000000" w:rsidRPr="00000000">
        <w:rPr>
          <w:rtl w:val="0"/>
        </w:rPr>
      </w:r>
    </w:p>
    <w:p w:rsidR="00000000" w:rsidDel="00000000" w:rsidP="00000000" w:rsidRDefault="00000000" w:rsidRPr="00000000" w14:paraId="00000113">
      <w:pPr>
        <w:jc w:val="center"/>
        <w:rPr>
          <w:b w:val="1"/>
          <w:sz w:val="24"/>
          <w:szCs w:val="24"/>
        </w:rPr>
      </w:pPr>
      <w:r w:rsidDel="00000000" w:rsidR="00000000" w:rsidRPr="00000000">
        <w:rPr>
          <w:rtl w:val="0"/>
        </w:rPr>
      </w:r>
    </w:p>
    <w:p w:rsidR="00000000" w:rsidDel="00000000" w:rsidP="00000000" w:rsidRDefault="00000000" w:rsidRPr="00000000" w14:paraId="00000114">
      <w:pPr>
        <w:tabs>
          <w:tab w:val="left" w:pos="1260"/>
        </w:tabs>
        <w:jc w:val="center"/>
        <w:rPr>
          <w:b w:val="1"/>
          <w:i w:val="1"/>
          <w:sz w:val="24"/>
          <w:szCs w:val="24"/>
        </w:rPr>
      </w:pPr>
      <w:r w:rsidDel="00000000" w:rsidR="00000000" w:rsidRPr="00000000">
        <w:rPr>
          <w:b w:val="1"/>
          <w:i w:val="1"/>
          <w:sz w:val="24"/>
          <w:szCs w:val="24"/>
          <w:rtl w:val="0"/>
        </w:rPr>
        <w:t xml:space="preserve">Бағалау баллдары</w:t>
      </w:r>
    </w:p>
    <w:p w:rsidR="00000000" w:rsidDel="00000000" w:rsidP="00000000" w:rsidRDefault="00000000" w:rsidRPr="00000000" w14:paraId="00000115">
      <w:pPr>
        <w:jc w:val="center"/>
        <w:rPr>
          <w:b w:val="1"/>
          <w:sz w:val="24"/>
          <w:szCs w:val="24"/>
        </w:rPr>
      </w:pPr>
      <w:r w:rsidDel="00000000" w:rsidR="00000000" w:rsidRPr="00000000">
        <w:rPr>
          <w:rtl w:val="0"/>
        </w:rPr>
      </w:r>
    </w:p>
    <w:tbl>
      <w:tblPr>
        <w:tblStyle w:val="Table1"/>
        <w:tblW w:w="9810.0" w:type="dxa"/>
        <w:jc w:val="left"/>
        <w:tblInd w:w="-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0"/>
        <w:gridCol w:w="7845"/>
        <w:gridCol w:w="915"/>
        <w:tblGridChange w:id="0">
          <w:tblGrid>
            <w:gridCol w:w="1050"/>
            <w:gridCol w:w="7845"/>
            <w:gridCol w:w="915"/>
          </w:tblGrid>
        </w:tblGridChange>
      </w:tblGrid>
      <w:tr>
        <w:trPr>
          <w:cantSplit w:val="0"/>
          <w:trHeight w:val="521.8359374999995" w:hRule="atLeast"/>
          <w:tblHeader w:val="0"/>
        </w:trPr>
        <w:tc>
          <w:tcPr>
            <w:tcBorders>
              <w:top w:color="000000" w:space="0" w:sz="8" w:val="single"/>
              <w:left w:color="000000" w:space="0" w:sz="8" w:val="single"/>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16">
            <w:pPr>
              <w:jc w:val="center"/>
              <w:rPr>
                <w:b w:val="1"/>
                <w:sz w:val="24"/>
                <w:szCs w:val="24"/>
              </w:rPr>
            </w:pPr>
            <w:r w:rsidDel="00000000" w:rsidR="00000000" w:rsidRPr="00000000">
              <w:rPr>
                <w:b w:val="1"/>
                <w:sz w:val="24"/>
                <w:szCs w:val="24"/>
                <w:rtl w:val="0"/>
              </w:rPr>
              <w:t xml:space="preserve">Сабақ №</w:t>
            </w:r>
          </w:p>
        </w:tc>
        <w:tc>
          <w:tcPr>
            <w:tcBorders>
              <w:top w:color="000000" w:space="0" w:sz="8" w:val="single"/>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17">
            <w:pPr>
              <w:jc w:val="center"/>
              <w:rPr>
                <w:b w:val="1"/>
                <w:sz w:val="24"/>
                <w:szCs w:val="24"/>
              </w:rPr>
            </w:pPr>
            <w:r w:rsidDel="00000000" w:rsidR="00000000" w:rsidRPr="00000000">
              <w:rPr>
                <w:b w:val="1"/>
                <w:sz w:val="24"/>
                <w:szCs w:val="24"/>
                <w:rtl w:val="0"/>
              </w:rPr>
              <w:t xml:space="preserve">Тақырыптың атауы</w:t>
            </w:r>
          </w:p>
        </w:tc>
        <w:tc>
          <w:tcPr>
            <w:tcBorders>
              <w:top w:color="000000" w:space="0" w:sz="8" w:val="single"/>
              <w:left w:color="000000" w:space="0" w:sz="0" w:val="nil"/>
              <w:bottom w:color="000000" w:space="0" w:sz="8" w:val="single"/>
              <w:right w:color="000000" w:space="0" w:sz="8" w:val="single"/>
            </w:tcBorders>
            <w:tcMar>
              <w:top w:w="56.0" w:type="dxa"/>
              <w:left w:w="56.0" w:type="dxa"/>
              <w:bottom w:w="56.0" w:type="dxa"/>
              <w:right w:w="56.0" w:type="dxa"/>
            </w:tcMar>
          </w:tcPr>
          <w:p w:rsidR="00000000" w:rsidDel="00000000" w:rsidP="00000000" w:rsidRDefault="00000000" w:rsidRPr="00000000" w14:paraId="00000118">
            <w:pPr>
              <w:jc w:val="center"/>
              <w:rPr>
                <w:b w:val="1"/>
                <w:sz w:val="24"/>
                <w:szCs w:val="24"/>
              </w:rPr>
            </w:pPr>
            <w:r w:rsidDel="00000000" w:rsidR="00000000" w:rsidRPr="00000000">
              <w:rPr>
                <w:b w:val="1"/>
                <w:sz w:val="24"/>
                <w:szCs w:val="24"/>
                <w:rtl w:val="0"/>
              </w:rPr>
              <w:t xml:space="preserve">Макс. балл</w:t>
            </w:r>
          </w:p>
        </w:tc>
      </w:tr>
      <w:tr>
        <w:trPr>
          <w:cantSplit w:val="0"/>
          <w:trHeight w:val="8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ind w:left="20" w:firstLine="0"/>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1A">
            <w:pPr>
              <w:widowControl w:val="0"/>
              <w:spacing w:line="240" w:lineRule="auto"/>
              <w:jc w:val="both"/>
              <w:rPr>
                <w:sz w:val="24"/>
                <w:szCs w:val="24"/>
              </w:rPr>
            </w:pPr>
            <w:r w:rsidDel="00000000" w:rsidR="00000000" w:rsidRPr="00000000">
              <w:rPr>
                <w:sz w:val="24"/>
                <w:szCs w:val="24"/>
                <w:rtl w:val="0"/>
              </w:rPr>
              <w:t xml:space="preserve">Фармакологияға кіріспе.Пәннің  өзектілігі. Дәрілік формалар. Дәрінің  саудалық атаулары. Рецепт туралы жалпы түсінік.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ind w:left="20" w:firstLine="0"/>
              <w:rPr>
                <w:sz w:val="24"/>
                <w:szCs w:val="24"/>
              </w:rPr>
            </w:pPr>
            <w:r w:rsidDel="00000000" w:rsidR="00000000" w:rsidRPr="00000000">
              <w:rPr>
                <w:sz w:val="24"/>
                <w:szCs w:val="24"/>
                <w:rtl w:val="0"/>
              </w:rPr>
              <w:t xml:space="preserve">2</w:t>
            </w:r>
          </w:p>
        </w:tc>
      </w:tr>
      <w:tr>
        <w:trPr>
          <w:cantSplit w:val="0"/>
          <w:trHeight w:val="12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ind w:left="20" w:firstLine="0"/>
              <w:rPr>
                <w:sz w:val="24"/>
                <w:szCs w:val="24"/>
              </w:rPr>
            </w:pPr>
            <w:r w:rsidDel="00000000" w:rsidR="00000000" w:rsidRPr="00000000">
              <w:rPr>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1D">
            <w:pPr>
              <w:jc w:val="both"/>
              <w:rPr>
                <w:sz w:val="24"/>
                <w:szCs w:val="24"/>
              </w:rPr>
            </w:pPr>
            <w:r w:rsidDel="00000000" w:rsidR="00000000" w:rsidRPr="00000000">
              <w:rPr>
                <w:sz w:val="24"/>
                <w:szCs w:val="24"/>
                <w:rtl w:val="0"/>
              </w:rPr>
              <w:t xml:space="preserve">Фармакокинетика.Адам ағзасының дәрілік препараттармен өзара әрекеттесу принциптері.Дәрілік  заттардың абсорбциясы, таралуы, биотрансформациясы және шығарылуы. Ағзалар функцияларының бұзылуының фармакокинетикаға әсері.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ind w:left="20" w:firstLine="0"/>
              <w:rPr>
                <w:sz w:val="24"/>
                <w:szCs w:val="24"/>
              </w:rPr>
            </w:pPr>
            <w:r w:rsidDel="00000000" w:rsidR="00000000" w:rsidRPr="00000000">
              <w:rPr>
                <w:sz w:val="24"/>
                <w:szCs w:val="24"/>
                <w:rtl w:val="0"/>
              </w:rPr>
              <w:t xml:space="preserve">2</w:t>
            </w:r>
          </w:p>
        </w:tc>
      </w:tr>
      <w:tr>
        <w:trPr>
          <w:cantSplit w:val="0"/>
          <w:trHeight w:val="1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ind w:left="20" w:firstLine="0"/>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0">
            <w:pPr>
              <w:jc w:val="both"/>
              <w:rPr>
                <w:sz w:val="24"/>
                <w:szCs w:val="24"/>
              </w:rPr>
            </w:pPr>
            <w:r w:rsidDel="00000000" w:rsidR="00000000" w:rsidRPr="00000000">
              <w:rPr>
                <w:sz w:val="24"/>
                <w:szCs w:val="24"/>
                <w:rtl w:val="0"/>
              </w:rPr>
              <w:t xml:space="preserve">Фармакодинамикасы.Дәрілік препараттардың адам ағзасымен өзара әсерлесу принциптері.Әр түрлі әсер ету механизмдері,  рецепторлардың әр түрлі түрлері мен қосалқы түрлері агонизм және антагонизм, ферменттерді тежеу, арналарды бұғаттау немесе ашу.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ind w:left="20" w:firstLine="0"/>
              <w:rPr>
                <w:sz w:val="24"/>
                <w:szCs w:val="24"/>
              </w:rPr>
            </w:pPr>
            <w:r w:rsidDel="00000000" w:rsidR="00000000" w:rsidRPr="00000000">
              <w:rPr>
                <w:sz w:val="24"/>
                <w:szCs w:val="24"/>
                <w:rtl w:val="0"/>
              </w:rPr>
              <w:t xml:space="preserve">2</w:t>
            </w:r>
          </w:p>
        </w:tc>
      </w:tr>
      <w:tr>
        <w:trPr>
          <w:cantSplit w:val="0"/>
          <w:trHeight w:val="13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ind w:left="20" w:firstLine="0"/>
              <w:rPr>
                <w:sz w:val="24"/>
                <w:szCs w:val="24"/>
              </w:rPr>
            </w:pPr>
            <w:r w:rsidDel="00000000" w:rsidR="00000000" w:rsidRPr="00000000">
              <w:rPr>
                <w:sz w:val="24"/>
                <w:szCs w:val="24"/>
                <w:rtl w:val="0"/>
              </w:rPr>
              <w:t xml:space="preserve">4</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3">
            <w:pPr>
              <w:jc w:val="both"/>
              <w:rPr>
                <w:sz w:val="24"/>
                <w:szCs w:val="24"/>
              </w:rPr>
            </w:pPr>
            <w:r w:rsidDel="00000000" w:rsidR="00000000" w:rsidRPr="00000000">
              <w:rPr>
                <w:sz w:val="24"/>
                <w:szCs w:val="24"/>
                <w:rtl w:val="0"/>
              </w:rPr>
              <w:t xml:space="preserve">ШЖЖ. Холинергиялық препараттар.Ацетилхолин, бұл салауатты адам ағзасындағы функция. Холинорецепторлар, әртүрлі подстиптер.Холиноблокаторлар және холиномиметиктер.Холинэстераза тежегіштері.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4">
            <w:pPr>
              <w:ind w:left="20" w:firstLine="0"/>
              <w:rPr>
                <w:sz w:val="24"/>
                <w:szCs w:val="24"/>
              </w:rPr>
            </w:pPr>
            <w:r w:rsidDel="00000000" w:rsidR="00000000" w:rsidRPr="00000000">
              <w:rPr>
                <w:sz w:val="24"/>
                <w:szCs w:val="24"/>
                <w:rtl w:val="0"/>
              </w:rPr>
              <w:t xml:space="preserve">2</w:t>
            </w:r>
          </w:p>
        </w:tc>
      </w:tr>
      <w:tr>
        <w:trPr>
          <w:cantSplit w:val="0"/>
          <w:trHeight w:val="165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ind w:left="20" w:firstLine="0"/>
              <w:rPr>
                <w:sz w:val="24"/>
                <w:szCs w:val="24"/>
              </w:rPr>
            </w:pPr>
            <w:r w:rsidDel="00000000" w:rsidR="00000000" w:rsidRPr="00000000">
              <w:rPr>
                <w:sz w:val="24"/>
                <w:szCs w:val="24"/>
                <w:rtl w:val="0"/>
              </w:rPr>
              <w:t xml:space="preserve">5</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6">
            <w:pPr>
              <w:jc w:val="both"/>
              <w:rPr>
                <w:sz w:val="24"/>
                <w:szCs w:val="24"/>
              </w:rPr>
            </w:pPr>
            <w:r w:rsidDel="00000000" w:rsidR="00000000" w:rsidRPr="00000000">
              <w:rPr>
                <w:sz w:val="24"/>
                <w:szCs w:val="24"/>
                <w:rtl w:val="0"/>
              </w:rPr>
              <w:t xml:space="preserve">ШЖЖ.Адренергиялық препараттар.Норадреналин мен адреналин( норадреналин мен адреналин), олардың салауатты адам ағзасындағы функциялары.Альфа-және бета-адренорецепторлар, әртүрлі подтиптер.Адреноблокаторлар және адреномиметиктер.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ind w:left="20" w:firstLine="0"/>
              <w:rPr>
                <w:sz w:val="24"/>
                <w:szCs w:val="24"/>
              </w:rPr>
            </w:pPr>
            <w:r w:rsidDel="00000000" w:rsidR="00000000" w:rsidRPr="00000000">
              <w:rPr>
                <w:sz w:val="24"/>
                <w:szCs w:val="24"/>
                <w:rtl w:val="0"/>
              </w:rPr>
              <w:t xml:space="preserve">2</w:t>
            </w:r>
          </w:p>
        </w:tc>
      </w:tr>
      <w:tr>
        <w:trPr>
          <w:cantSplit w:val="0"/>
          <w:trHeight w:val="15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ind w:left="20" w:firstLine="0"/>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9">
            <w:pPr>
              <w:jc w:val="both"/>
              <w:rPr>
                <w:sz w:val="24"/>
                <w:szCs w:val="24"/>
              </w:rPr>
            </w:pPr>
            <w:r w:rsidDel="00000000" w:rsidR="00000000" w:rsidRPr="00000000">
              <w:rPr>
                <w:sz w:val="24"/>
                <w:szCs w:val="24"/>
                <w:rtl w:val="0"/>
              </w:rPr>
              <w:t xml:space="preserve">Анальгетиктер және қабынуға қарсы препараттар.Нацицептивті және антиноцицептивті жүйелер. Қабыну белгісі.қабыну механизмдері. Опиоидты жүйе. Опиоидты агонистер және антагонистер. ЦОГ селективті және селективті емес ингибиторлары.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ind w:left="20" w:firstLine="0"/>
              <w:rPr>
                <w:sz w:val="24"/>
                <w:szCs w:val="24"/>
              </w:rPr>
            </w:pPr>
            <w:r w:rsidDel="00000000" w:rsidR="00000000" w:rsidRPr="00000000">
              <w:rPr>
                <w:sz w:val="24"/>
                <w:szCs w:val="24"/>
                <w:rtl w:val="0"/>
              </w:rPr>
              <w:t xml:space="preserve">2</w:t>
            </w:r>
          </w:p>
        </w:tc>
      </w:tr>
      <w:tr>
        <w:trPr>
          <w:cantSplit w:val="0"/>
          <w:trHeight w:val="19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ind w:left="20" w:firstLine="0"/>
              <w:rPr>
                <w:sz w:val="24"/>
                <w:szCs w:val="24"/>
              </w:rPr>
            </w:pPr>
            <w:r w:rsidDel="00000000" w:rsidR="00000000" w:rsidRPr="00000000">
              <w:rPr>
                <w:sz w:val="24"/>
                <w:szCs w:val="24"/>
                <w:rtl w:val="0"/>
              </w:rPr>
              <w:t xml:space="preserve">7</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C">
            <w:pPr>
              <w:jc w:val="both"/>
              <w:rPr>
                <w:sz w:val="24"/>
                <w:szCs w:val="24"/>
              </w:rPr>
            </w:pPr>
            <w:r w:rsidDel="00000000" w:rsidR="00000000" w:rsidRPr="00000000">
              <w:rPr>
                <w:sz w:val="24"/>
                <w:szCs w:val="24"/>
                <w:rtl w:val="0"/>
              </w:rPr>
              <w:t xml:space="preserve">Диуретиктер және антигипертензивті препараттар.Су-тұз алмасуын реттеу механизмдері.Артериялық қысымды реттеу механизмдері.Гипертониялық препараттардың әсер ету механизмдері.А1 антагонисттер.А2 Агонистері. В1 Антагонистер.АПФ ингибиторлары.АР-блокаторлар. Кальций каналдарының блокаторлары. Тиазидті, ілмекті және калийсақтаушы диуретиктер.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ind w:left="20" w:firstLine="0"/>
              <w:rPr>
                <w:sz w:val="24"/>
                <w:szCs w:val="24"/>
              </w:rPr>
            </w:pPr>
            <w:r w:rsidDel="00000000" w:rsidR="00000000" w:rsidRPr="00000000">
              <w:rPr>
                <w:sz w:val="24"/>
                <w:szCs w:val="24"/>
                <w:rtl w:val="0"/>
              </w:rPr>
              <w:t xml:space="preserve">2</w:t>
            </w:r>
          </w:p>
        </w:tc>
      </w:tr>
      <w:tr>
        <w:trPr>
          <w:cantSplit w:val="0"/>
          <w:trHeight w:val="1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ind w:left="20" w:firstLine="0"/>
              <w:rPr>
                <w:sz w:val="24"/>
                <w:szCs w:val="24"/>
              </w:rPr>
            </w:pPr>
            <w:r w:rsidDel="00000000" w:rsidR="00000000" w:rsidRPr="00000000">
              <w:rPr>
                <w:sz w:val="24"/>
                <w:szCs w:val="24"/>
                <w:rtl w:val="0"/>
              </w:rPr>
              <w:t xml:space="preserve">8</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2F">
            <w:pPr>
              <w:jc w:val="both"/>
              <w:rPr>
                <w:sz w:val="24"/>
                <w:szCs w:val="24"/>
              </w:rPr>
            </w:pPr>
            <w:r w:rsidDel="00000000" w:rsidR="00000000" w:rsidRPr="00000000">
              <w:rPr>
                <w:sz w:val="24"/>
                <w:szCs w:val="24"/>
                <w:rtl w:val="0"/>
              </w:rPr>
              <w:t xml:space="preserve">Антиангинальды және аритмияға қарсы препараттар.Жүрек ишемиясының даму механизмдері.ЖИА  және жедел короналры синдромды емдеу нұсқалары.Аритмияның түрлері мен механизмдері.Оттегіне  қажеттілікті төмендететін препараттар.Вазодилататоры.Аритмияны емдеу.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ind w:left="20" w:firstLine="0"/>
              <w:rPr>
                <w:sz w:val="24"/>
                <w:szCs w:val="24"/>
              </w:rPr>
            </w:pPr>
            <w:r w:rsidDel="00000000" w:rsidR="00000000" w:rsidRPr="00000000">
              <w:rPr>
                <w:sz w:val="24"/>
                <w:szCs w:val="24"/>
                <w:rtl w:val="0"/>
              </w:rPr>
              <w:t xml:space="preserve">2</w:t>
            </w:r>
          </w:p>
        </w:tc>
      </w:tr>
      <w:tr>
        <w:trPr>
          <w:cantSplit w:val="0"/>
          <w:trHeight w:val="17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ind w:left="20" w:firstLine="0"/>
              <w:rPr>
                <w:sz w:val="24"/>
                <w:szCs w:val="24"/>
              </w:rPr>
            </w:pPr>
            <w:r w:rsidDel="00000000" w:rsidR="00000000" w:rsidRPr="00000000">
              <w:rPr>
                <w:sz w:val="24"/>
                <w:szCs w:val="24"/>
                <w:rtl w:val="0"/>
              </w:rPr>
              <w:t xml:space="preserve">9</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32">
            <w:pPr>
              <w:jc w:val="both"/>
              <w:rPr>
                <w:sz w:val="24"/>
                <w:szCs w:val="24"/>
              </w:rPr>
            </w:pPr>
            <w:r w:rsidDel="00000000" w:rsidR="00000000" w:rsidRPr="00000000">
              <w:rPr>
                <w:sz w:val="24"/>
                <w:szCs w:val="24"/>
                <w:rtl w:val="0"/>
              </w:rPr>
              <w:t xml:space="preserve">Аллергияға қарсы және иммуносупрессивті препараттар.Аллергия және аутоиммундық қабыну механизмдері.Аллергиялық реакциялар мен аса жоғары сезімталдық түрлері.Аллергиялық ринит, есекжем, анафилактикалық шокты емдеу.Аутоиммунды аурулар және ағзаларды трансплантациялаудан кейінгі жағдайлар.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keepNext w:val="1"/>
              <w:ind w:left="20" w:firstLine="0"/>
              <w:rPr>
                <w:sz w:val="24"/>
                <w:szCs w:val="24"/>
              </w:rPr>
            </w:pPr>
            <w:r w:rsidDel="00000000" w:rsidR="00000000" w:rsidRPr="00000000">
              <w:rPr>
                <w:sz w:val="24"/>
                <w:szCs w:val="24"/>
                <w:rtl w:val="0"/>
              </w:rPr>
              <w:t xml:space="preserve">2</w:t>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ind w:left="2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35">
            <w:pPr>
              <w:jc w:val="both"/>
              <w:rPr>
                <w:sz w:val="24"/>
                <w:szCs w:val="24"/>
              </w:rPr>
            </w:pPr>
            <w:r w:rsidDel="00000000" w:rsidR="00000000" w:rsidRPr="00000000">
              <w:rPr>
                <w:sz w:val="24"/>
                <w:szCs w:val="24"/>
                <w:rtl w:val="0"/>
              </w:rPr>
              <w:t xml:space="preserve">Коллоквиум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keepNext w:val="1"/>
              <w:ind w:left="20" w:firstLine="0"/>
              <w:rPr>
                <w:sz w:val="24"/>
                <w:szCs w:val="24"/>
              </w:rPr>
            </w:pPr>
            <w:r w:rsidDel="00000000" w:rsidR="00000000" w:rsidRPr="00000000">
              <w:rPr>
                <w:sz w:val="24"/>
                <w:szCs w:val="24"/>
                <w:rtl w:val="0"/>
              </w:rPr>
              <w:t xml:space="preserve">19</w:t>
            </w:r>
          </w:p>
        </w:tc>
      </w:tr>
      <w:tr>
        <w:trPr>
          <w:cantSplit w:val="0"/>
          <w:trHeight w:val="11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ind w:left="20" w:firstLine="0"/>
              <w:rPr>
                <w:sz w:val="24"/>
                <w:szCs w:val="24"/>
              </w:rPr>
            </w:pPr>
            <w:r w:rsidDel="00000000" w:rsidR="00000000" w:rsidRPr="00000000">
              <w:rPr>
                <w:sz w:val="24"/>
                <w:szCs w:val="24"/>
                <w:rtl w:val="0"/>
              </w:rPr>
              <w:t xml:space="preserve">10</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38">
            <w:pPr>
              <w:jc w:val="both"/>
              <w:rPr>
                <w:sz w:val="24"/>
                <w:szCs w:val="24"/>
              </w:rPr>
            </w:pPr>
            <w:r w:rsidDel="00000000" w:rsidR="00000000" w:rsidRPr="00000000">
              <w:rPr>
                <w:sz w:val="24"/>
                <w:szCs w:val="24"/>
                <w:rtl w:val="0"/>
              </w:rPr>
              <w:t xml:space="preserve">Антибиотиктер.Микроорганизмдердің жіктелуі.Антибиотикті қолдану алғышарттары.Резистенттілікті қалыптастыру, алдын алу және жеңу механизмдері.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9">
            <w:pPr>
              <w:ind w:left="20" w:firstLine="0"/>
              <w:rPr>
                <w:sz w:val="24"/>
                <w:szCs w:val="24"/>
              </w:rPr>
            </w:pPr>
            <w:r w:rsidDel="00000000" w:rsidR="00000000" w:rsidRPr="00000000">
              <w:rPr>
                <w:sz w:val="24"/>
                <w:szCs w:val="24"/>
                <w:rtl w:val="0"/>
              </w:rPr>
              <w:t xml:space="preserve">2</w:t>
            </w:r>
          </w:p>
        </w:tc>
      </w:tr>
      <w:tr>
        <w:trPr>
          <w:cantSplit w:val="0"/>
          <w:trHeight w:val="14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ind w:left="20" w:firstLine="0"/>
              <w:rPr>
                <w:sz w:val="24"/>
                <w:szCs w:val="24"/>
              </w:rPr>
            </w:pPr>
            <w:r w:rsidDel="00000000" w:rsidR="00000000" w:rsidRPr="00000000">
              <w:rPr>
                <w:sz w:val="24"/>
                <w:szCs w:val="24"/>
                <w:rtl w:val="0"/>
              </w:rPr>
              <w:t xml:space="preserve">11</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3B">
            <w:pPr>
              <w:jc w:val="both"/>
              <w:rPr>
                <w:sz w:val="24"/>
                <w:szCs w:val="24"/>
              </w:rPr>
            </w:pPr>
            <w:r w:rsidDel="00000000" w:rsidR="00000000" w:rsidRPr="00000000">
              <w:rPr>
                <w:sz w:val="24"/>
                <w:szCs w:val="24"/>
                <w:rtl w:val="0"/>
              </w:rPr>
              <w:t xml:space="preserve">Антибиотиктер.Пептидті антибиотиктер.Нитроимидазолдар және нитрофурандар.Хинолондар.Сульфаниламидтер.Триметоприм.Саңырауқұлақтарға  қарсы препараттар.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C">
            <w:pPr>
              <w:ind w:left="20" w:firstLine="0"/>
              <w:rPr>
                <w:sz w:val="24"/>
                <w:szCs w:val="24"/>
              </w:rPr>
            </w:pPr>
            <w:r w:rsidDel="00000000" w:rsidR="00000000" w:rsidRPr="00000000">
              <w:rPr>
                <w:sz w:val="24"/>
                <w:szCs w:val="24"/>
                <w:rtl w:val="0"/>
              </w:rPr>
              <w:t xml:space="preserve">2</w:t>
            </w:r>
          </w:p>
        </w:tc>
      </w:tr>
      <w:tr>
        <w:trPr>
          <w:cantSplit w:val="0"/>
          <w:trHeight w:val="9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D">
            <w:pPr>
              <w:ind w:left="20" w:firstLine="0"/>
              <w:rPr>
                <w:sz w:val="24"/>
                <w:szCs w:val="24"/>
              </w:rPr>
            </w:pPr>
            <w:r w:rsidDel="00000000" w:rsidR="00000000" w:rsidRPr="00000000">
              <w:rPr>
                <w:sz w:val="24"/>
                <w:szCs w:val="24"/>
                <w:rtl w:val="0"/>
              </w:rPr>
              <w:t xml:space="preserve">12</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3E">
            <w:pPr>
              <w:jc w:val="both"/>
              <w:rPr>
                <w:sz w:val="24"/>
                <w:szCs w:val="24"/>
              </w:rPr>
            </w:pPr>
            <w:r w:rsidDel="00000000" w:rsidR="00000000" w:rsidRPr="00000000">
              <w:rPr>
                <w:sz w:val="24"/>
                <w:szCs w:val="24"/>
                <w:rtl w:val="0"/>
              </w:rPr>
              <w:t xml:space="preserve">Антибиотиктер.Туберкулезге қарсы,  безгекке қарсы және вирусқа қарсы препараттар.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ind w:left="20" w:firstLine="0"/>
              <w:rPr>
                <w:sz w:val="24"/>
                <w:szCs w:val="24"/>
              </w:rPr>
            </w:pPr>
            <w:r w:rsidDel="00000000" w:rsidR="00000000" w:rsidRPr="00000000">
              <w:rPr>
                <w:sz w:val="24"/>
                <w:szCs w:val="24"/>
                <w:rtl w:val="0"/>
              </w:rPr>
              <w:t xml:space="preserve">2</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0">
            <w:pPr>
              <w:ind w:left="20" w:firstLine="0"/>
              <w:rPr>
                <w:sz w:val="24"/>
                <w:szCs w:val="24"/>
              </w:rPr>
            </w:pPr>
            <w:r w:rsidDel="00000000" w:rsidR="00000000" w:rsidRPr="00000000">
              <w:rPr>
                <w:sz w:val="24"/>
                <w:szCs w:val="24"/>
                <w:rtl w:val="0"/>
              </w:rPr>
              <w:t xml:space="preserve">13</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41">
            <w:pPr>
              <w:jc w:val="both"/>
              <w:rPr>
                <w:sz w:val="24"/>
                <w:szCs w:val="24"/>
              </w:rPr>
            </w:pPr>
            <w:r w:rsidDel="00000000" w:rsidR="00000000" w:rsidRPr="00000000">
              <w:rPr>
                <w:sz w:val="24"/>
                <w:szCs w:val="24"/>
                <w:rtl w:val="0"/>
              </w:rPr>
              <w:t xml:space="preserve">Тыныс алу жүйесінің фармакологиясы.СОӨА және демікпе.Даму механизмі.Емдеу нұсқасы.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2">
            <w:pPr>
              <w:ind w:left="20" w:firstLine="0"/>
              <w:rPr>
                <w:sz w:val="24"/>
                <w:szCs w:val="24"/>
              </w:rPr>
            </w:pPr>
            <w:r w:rsidDel="00000000" w:rsidR="00000000" w:rsidRPr="00000000">
              <w:rPr>
                <w:sz w:val="24"/>
                <w:szCs w:val="24"/>
                <w:rtl w:val="0"/>
              </w:rPr>
              <w:t xml:space="preserve">2</w:t>
            </w:r>
          </w:p>
        </w:tc>
      </w:tr>
      <w:tr>
        <w:trPr>
          <w:cantSplit w:val="0"/>
          <w:trHeight w:val="14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ind w:left="20" w:firstLine="0"/>
              <w:rPr>
                <w:sz w:val="24"/>
                <w:szCs w:val="24"/>
              </w:rPr>
            </w:pPr>
            <w:r w:rsidDel="00000000" w:rsidR="00000000" w:rsidRPr="00000000">
              <w:rPr>
                <w:sz w:val="24"/>
                <w:szCs w:val="24"/>
                <w:rtl w:val="0"/>
              </w:rPr>
              <w:t xml:space="preserve">14</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4">
            <w:pPr>
              <w:jc w:val="both"/>
              <w:rPr>
                <w:sz w:val="24"/>
                <w:szCs w:val="24"/>
              </w:rPr>
            </w:pPr>
            <w:r w:rsidDel="00000000" w:rsidR="00000000" w:rsidRPr="00000000">
              <w:rPr>
                <w:sz w:val="24"/>
                <w:szCs w:val="24"/>
                <w:rtl w:val="0"/>
              </w:rPr>
              <w:t xml:space="preserve">Эндокриндік жүйенің фармакологиясы.Эпифиз, гипофиз, гипоталамус.Гипоталамо-гипофизарлы ось.Гипоталамус гормондары. Гипофиздің алдыңғы және артқы бөліктерінің гормондары. Қалқанша безінің, қалқанша бездерінің, жыныс бездерінің жұмысын бақылау.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5">
            <w:pPr>
              <w:ind w:left="20" w:firstLine="0"/>
              <w:rPr>
                <w:sz w:val="24"/>
                <w:szCs w:val="24"/>
              </w:rPr>
            </w:pPr>
            <w:r w:rsidDel="00000000" w:rsidR="00000000" w:rsidRPr="00000000">
              <w:rPr>
                <w:sz w:val="24"/>
                <w:szCs w:val="24"/>
                <w:rtl w:val="0"/>
              </w:rPr>
              <w:t xml:space="preserve">2</w:t>
            </w:r>
          </w:p>
        </w:tc>
      </w:tr>
      <w:tr>
        <w:trPr>
          <w:cantSplit w:val="0"/>
          <w:trHeight w:val="1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ind w:left="20" w:firstLine="0"/>
              <w:rPr>
                <w:sz w:val="24"/>
                <w:szCs w:val="24"/>
              </w:rPr>
            </w:pPr>
            <w:r w:rsidDel="00000000" w:rsidR="00000000" w:rsidRPr="00000000">
              <w:rPr>
                <w:sz w:val="24"/>
                <w:szCs w:val="24"/>
                <w:rtl w:val="0"/>
              </w:rPr>
              <w:t xml:space="preserve">15</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7">
            <w:pPr>
              <w:jc w:val="both"/>
              <w:rPr>
                <w:sz w:val="24"/>
                <w:szCs w:val="24"/>
              </w:rPr>
            </w:pPr>
            <w:r w:rsidDel="00000000" w:rsidR="00000000" w:rsidRPr="00000000">
              <w:rPr>
                <w:sz w:val="24"/>
                <w:szCs w:val="24"/>
                <w:rtl w:val="0"/>
              </w:rPr>
              <w:t xml:space="preserve">Эндокриндік жүйенің фармакологиясы.Қалқанша безі, қалқанша безі, бүйрек үсті безі, жыныс бездері.Қалқанша безінің, қалқанша безінің, бүйрек үсті бездерінің гормондары. Олардың биологиялық рөлі.Гипо - және гипертиреозды емдеу.Кортикостероидтар.Альдостерон, жыныс гормондарының агонистері мен антагонистері.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ind w:left="20" w:firstLine="0"/>
              <w:rPr>
                <w:sz w:val="24"/>
                <w:szCs w:val="24"/>
              </w:rPr>
            </w:pPr>
            <w:r w:rsidDel="00000000" w:rsidR="00000000" w:rsidRPr="00000000">
              <w:rPr>
                <w:sz w:val="24"/>
                <w:szCs w:val="24"/>
                <w:rtl w:val="0"/>
              </w:rPr>
              <w:t xml:space="preserve">2</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ind w:left="20" w:firstLine="0"/>
              <w:rPr>
                <w:sz w:val="24"/>
                <w:szCs w:val="24"/>
              </w:rPr>
            </w:pPr>
            <w:r w:rsidDel="00000000" w:rsidR="00000000" w:rsidRPr="00000000">
              <w:rPr>
                <w:sz w:val="24"/>
                <w:szCs w:val="24"/>
                <w:rtl w:val="0"/>
              </w:rPr>
              <w:t xml:space="preserve">16</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4A">
            <w:pPr>
              <w:jc w:val="both"/>
              <w:rPr>
                <w:sz w:val="24"/>
                <w:szCs w:val="24"/>
              </w:rPr>
            </w:pPr>
            <w:r w:rsidDel="00000000" w:rsidR="00000000" w:rsidRPr="00000000">
              <w:rPr>
                <w:sz w:val="24"/>
                <w:szCs w:val="24"/>
                <w:rtl w:val="0"/>
              </w:rPr>
              <w:t xml:space="preserve">Эндокриндік жүйенің фармакологиясы.Қант диабеті.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ind w:left="20" w:firstLine="0"/>
              <w:rPr>
                <w:sz w:val="24"/>
                <w:szCs w:val="24"/>
              </w:rPr>
            </w:pPr>
            <w:r w:rsidDel="00000000" w:rsidR="00000000" w:rsidRPr="00000000">
              <w:rPr>
                <w:sz w:val="24"/>
                <w:szCs w:val="24"/>
                <w:rtl w:val="0"/>
              </w:rPr>
              <w:t xml:space="preserve">2</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C">
            <w:pPr>
              <w:ind w:left="2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4D">
            <w:pPr>
              <w:jc w:val="both"/>
              <w:rPr>
                <w:sz w:val="24"/>
                <w:szCs w:val="24"/>
              </w:rPr>
            </w:pPr>
            <w:r w:rsidDel="00000000" w:rsidR="00000000" w:rsidRPr="00000000">
              <w:rPr>
                <w:sz w:val="24"/>
                <w:szCs w:val="24"/>
                <w:rtl w:val="0"/>
              </w:rPr>
              <w:t xml:space="preserve">MT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ind w:left="20" w:firstLine="0"/>
              <w:rPr>
                <w:sz w:val="24"/>
                <w:szCs w:val="24"/>
              </w:rPr>
            </w:pPr>
            <w:r w:rsidDel="00000000" w:rsidR="00000000" w:rsidRPr="00000000">
              <w:rPr>
                <w:sz w:val="24"/>
                <w:szCs w:val="24"/>
                <w:rtl w:val="0"/>
              </w:rPr>
              <w:t xml:space="preserve">19</w:t>
            </w:r>
          </w:p>
        </w:tc>
      </w:tr>
      <w:tr>
        <w:trPr>
          <w:cantSplit w:val="0"/>
          <w:trHeight w:val="16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ind w:left="20" w:firstLine="0"/>
              <w:rPr>
                <w:sz w:val="24"/>
                <w:szCs w:val="24"/>
              </w:rPr>
            </w:pPr>
            <w:r w:rsidDel="00000000" w:rsidR="00000000" w:rsidRPr="00000000">
              <w:rPr>
                <w:sz w:val="24"/>
                <w:szCs w:val="24"/>
                <w:rtl w:val="0"/>
              </w:rPr>
              <w:t xml:space="preserve">17</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0">
            <w:pPr>
              <w:ind w:left="20" w:firstLine="0"/>
              <w:jc w:val="both"/>
              <w:rPr>
                <w:sz w:val="24"/>
                <w:szCs w:val="24"/>
              </w:rPr>
            </w:pPr>
            <w:r w:rsidDel="00000000" w:rsidR="00000000" w:rsidRPr="00000000">
              <w:rPr>
                <w:sz w:val="24"/>
                <w:szCs w:val="24"/>
                <w:rtl w:val="0"/>
              </w:rPr>
              <w:t xml:space="preserve">Орталық жүйке жүйесінің фармакологиясы.Паркинсонияға қарсы және құрысуға қарсы дәрілер.Паркинсон ауруының патогенезі.Емі.Леводопа, Құрысу бұзылыстары және эпилепсия түрлері.Құрысуды емдеу және алдын алу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ind w:left="20" w:firstLine="0"/>
              <w:rPr>
                <w:sz w:val="24"/>
                <w:szCs w:val="24"/>
              </w:rPr>
            </w:pPr>
            <w:r w:rsidDel="00000000" w:rsidR="00000000" w:rsidRPr="00000000">
              <w:rPr>
                <w:sz w:val="24"/>
                <w:szCs w:val="24"/>
                <w:rtl w:val="0"/>
              </w:rPr>
              <w:t xml:space="preserve">2</w:t>
            </w:r>
          </w:p>
        </w:tc>
      </w:tr>
      <w:tr>
        <w:trPr>
          <w:cantSplit w:val="0"/>
          <w:trHeight w:val="16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ind w:left="20" w:firstLine="0"/>
              <w:rPr>
                <w:sz w:val="24"/>
                <w:szCs w:val="24"/>
              </w:rPr>
            </w:pPr>
            <w:r w:rsidDel="00000000" w:rsidR="00000000" w:rsidRPr="00000000">
              <w:rPr>
                <w:sz w:val="24"/>
                <w:szCs w:val="24"/>
                <w:rtl w:val="0"/>
              </w:rPr>
              <w:t xml:space="preserve">18</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3">
            <w:pPr>
              <w:jc w:val="both"/>
              <w:rPr>
                <w:sz w:val="24"/>
                <w:szCs w:val="24"/>
              </w:rPr>
            </w:pPr>
            <w:r w:rsidDel="00000000" w:rsidR="00000000" w:rsidRPr="00000000">
              <w:rPr>
                <w:sz w:val="24"/>
                <w:szCs w:val="24"/>
                <w:rtl w:val="0"/>
              </w:rPr>
              <w:t xml:space="preserve">Орталық жүйке жүйесінің фармакологиясы.Антидепрессанттар, антипсихотиктер және нормотимиктер.Аффективті және психотикалық бұзылулар.даму механизмі. Депрессия мен психозды емдеу принциптері.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4">
            <w:pPr>
              <w:ind w:left="20" w:firstLine="0"/>
              <w:rPr>
                <w:sz w:val="24"/>
                <w:szCs w:val="24"/>
              </w:rPr>
            </w:pPr>
            <w:r w:rsidDel="00000000" w:rsidR="00000000" w:rsidRPr="00000000">
              <w:rPr>
                <w:sz w:val="24"/>
                <w:szCs w:val="24"/>
                <w:rtl w:val="0"/>
              </w:rPr>
              <w:t xml:space="preserve">2</w:t>
            </w:r>
          </w:p>
        </w:tc>
      </w:tr>
      <w:tr>
        <w:trPr>
          <w:cantSplit w:val="0"/>
          <w:trHeight w:val="1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ind w:left="20" w:firstLine="0"/>
              <w:rPr>
                <w:sz w:val="24"/>
                <w:szCs w:val="24"/>
              </w:rPr>
            </w:pPr>
            <w:r w:rsidDel="00000000" w:rsidR="00000000" w:rsidRPr="00000000">
              <w:rPr>
                <w:sz w:val="24"/>
                <w:szCs w:val="24"/>
                <w:rtl w:val="0"/>
              </w:rPr>
              <w:t xml:space="preserve">19</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6">
            <w:pPr>
              <w:jc w:val="both"/>
              <w:rPr>
                <w:sz w:val="24"/>
                <w:szCs w:val="24"/>
              </w:rPr>
            </w:pPr>
            <w:r w:rsidDel="00000000" w:rsidR="00000000" w:rsidRPr="00000000">
              <w:rPr>
                <w:sz w:val="24"/>
                <w:szCs w:val="24"/>
                <w:rtl w:val="0"/>
              </w:rPr>
              <w:t xml:space="preserve">Орталық жүйке жүйесінің фармакологиясы.Седативті дәрілер, анксиолитиктер және психостимуляторлар.Терапия принциптері.Астениялық жағдай. Терапия принциптері.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ind w:left="20" w:firstLine="0"/>
              <w:rPr>
                <w:sz w:val="24"/>
                <w:szCs w:val="24"/>
              </w:rPr>
            </w:pPr>
            <w:r w:rsidDel="00000000" w:rsidR="00000000" w:rsidRPr="00000000">
              <w:rPr>
                <w:sz w:val="24"/>
                <w:szCs w:val="24"/>
                <w:rtl w:val="0"/>
              </w:rPr>
              <w:t xml:space="preserve">2</w:t>
            </w:r>
          </w:p>
        </w:tc>
      </w:tr>
      <w:tr>
        <w:trPr>
          <w:cantSplit w:val="0"/>
          <w:trHeight w:val="12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ind w:left="20" w:firstLine="0"/>
              <w:rPr>
                <w:sz w:val="24"/>
                <w:szCs w:val="24"/>
              </w:rPr>
            </w:pPr>
            <w:r w:rsidDel="00000000" w:rsidR="00000000" w:rsidRPr="00000000">
              <w:rPr>
                <w:sz w:val="24"/>
                <w:szCs w:val="24"/>
                <w:rtl w:val="0"/>
              </w:rPr>
              <w:t xml:space="preserve">20</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9">
            <w:pPr>
              <w:jc w:val="both"/>
              <w:rPr>
                <w:sz w:val="24"/>
                <w:szCs w:val="24"/>
              </w:rPr>
            </w:pPr>
            <w:r w:rsidDel="00000000" w:rsidR="00000000" w:rsidRPr="00000000">
              <w:rPr>
                <w:sz w:val="24"/>
                <w:szCs w:val="24"/>
                <w:rtl w:val="0"/>
              </w:rPr>
              <w:t xml:space="preserve">Жалпы анестетиктер және жергілікті анестетиктер.Жалпы анестезия принциптері.Анестезия кезеңдері.Көктамырішілік және ингаляциялық анестезия.Жергілікті анестезия.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ind w:left="20" w:firstLine="0"/>
              <w:rPr>
                <w:sz w:val="24"/>
                <w:szCs w:val="24"/>
              </w:rPr>
            </w:pPr>
            <w:r w:rsidDel="00000000" w:rsidR="00000000" w:rsidRPr="00000000">
              <w:rPr>
                <w:sz w:val="24"/>
                <w:szCs w:val="24"/>
                <w:rtl w:val="0"/>
              </w:rPr>
              <w:t xml:space="preserve">2</w:t>
            </w:r>
          </w:p>
        </w:tc>
      </w:tr>
      <w:tr>
        <w:trPr>
          <w:cantSplit w:val="0"/>
          <w:trHeight w:val="12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ind w:left="20" w:firstLine="0"/>
              <w:rPr>
                <w:sz w:val="24"/>
                <w:szCs w:val="24"/>
              </w:rPr>
            </w:pPr>
            <w:r w:rsidDel="00000000" w:rsidR="00000000" w:rsidRPr="00000000">
              <w:rPr>
                <w:sz w:val="24"/>
                <w:szCs w:val="24"/>
                <w:rtl w:val="0"/>
              </w:rPr>
              <w:t xml:space="preserve">21</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C">
            <w:pPr>
              <w:jc w:val="both"/>
              <w:rPr>
                <w:sz w:val="24"/>
                <w:szCs w:val="24"/>
              </w:rPr>
            </w:pPr>
            <w:r w:rsidDel="00000000" w:rsidR="00000000" w:rsidRPr="00000000">
              <w:rPr>
                <w:sz w:val="24"/>
                <w:szCs w:val="24"/>
                <w:rtl w:val="0"/>
              </w:rPr>
              <w:t xml:space="preserve">Онкологиялық аурулардың фармакотерапиясы.Ісікке қарсы емнің әсер ету механизмдері.Алкилдеуші агенттер, ісікке қарсы антибиотиктер.Анти-метаболиттер.Антиденелер.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ind w:left="20" w:firstLine="0"/>
              <w:rPr>
                <w:sz w:val="24"/>
                <w:szCs w:val="24"/>
              </w:rPr>
            </w:pPr>
            <w:r w:rsidDel="00000000" w:rsidR="00000000" w:rsidRPr="00000000">
              <w:rPr>
                <w:sz w:val="24"/>
                <w:szCs w:val="24"/>
                <w:rtl w:val="0"/>
              </w:rPr>
              <w:t xml:space="preserve">2</w:t>
            </w:r>
          </w:p>
        </w:tc>
      </w:tr>
      <w:tr>
        <w:trPr>
          <w:cantSplit w:val="0"/>
          <w:trHeight w:val="15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ind w:left="20" w:firstLine="0"/>
              <w:rPr>
                <w:sz w:val="24"/>
                <w:szCs w:val="24"/>
              </w:rPr>
            </w:pPr>
            <w:r w:rsidDel="00000000" w:rsidR="00000000" w:rsidRPr="00000000">
              <w:rPr>
                <w:sz w:val="24"/>
                <w:szCs w:val="24"/>
                <w:rtl w:val="0"/>
              </w:rPr>
              <w:t xml:space="preserve">22</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5F">
            <w:pPr>
              <w:jc w:val="both"/>
              <w:rPr>
                <w:sz w:val="24"/>
                <w:szCs w:val="24"/>
              </w:rPr>
            </w:pPr>
            <w:r w:rsidDel="00000000" w:rsidR="00000000" w:rsidRPr="00000000">
              <w:rPr>
                <w:sz w:val="24"/>
                <w:szCs w:val="24"/>
                <w:rtl w:val="0"/>
              </w:rPr>
              <w:t xml:space="preserve">Асқазан- ішек  жолдарының фармакологиясы.Созылмалы гастрит себебі. 12- елі ішек аурулары. Гипосекреторлық, гиперсекреторлық жағдайларды, Н. pylori инфекцияларын емдеу.Диарея мен іш қатудың себептері мен емі.Ішектің созылмалы қабыну ауруы.</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ind w:left="20" w:firstLine="0"/>
              <w:rPr>
                <w:sz w:val="24"/>
                <w:szCs w:val="24"/>
              </w:rPr>
            </w:pPr>
            <w:r w:rsidDel="00000000" w:rsidR="00000000" w:rsidRPr="00000000">
              <w:rPr>
                <w:sz w:val="24"/>
                <w:szCs w:val="24"/>
                <w:rtl w:val="0"/>
              </w:rPr>
              <w:t xml:space="preserve">2</w:t>
            </w:r>
          </w:p>
        </w:tc>
      </w:tr>
      <w:tr>
        <w:trPr>
          <w:cantSplit w:val="0"/>
          <w:trHeight w:val="163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ind w:left="20" w:firstLine="0"/>
              <w:rPr>
                <w:sz w:val="24"/>
                <w:szCs w:val="24"/>
              </w:rPr>
            </w:pPr>
            <w:r w:rsidDel="00000000" w:rsidR="00000000" w:rsidRPr="00000000">
              <w:rPr>
                <w:sz w:val="24"/>
                <w:szCs w:val="24"/>
                <w:rtl w:val="0"/>
              </w:rPr>
              <w:t xml:space="preserve">23</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62">
            <w:pPr>
              <w:jc w:val="both"/>
              <w:rPr>
                <w:sz w:val="24"/>
                <w:szCs w:val="24"/>
              </w:rPr>
            </w:pPr>
            <w:r w:rsidDel="00000000" w:rsidR="00000000" w:rsidRPr="00000000">
              <w:rPr>
                <w:sz w:val="24"/>
                <w:szCs w:val="24"/>
                <w:rtl w:val="0"/>
              </w:rPr>
              <w:t xml:space="preserve">Қан өндіру жүйесінің және гемостаздың фармакологиясы.Анемияны емдеуге арналған препараттар.Қан ұюының бұзылуы.Дәрілердің әсерін күшейтетін және қанның ұюын төмендететін дәрілер.Тромбоциттер агрегациясын арттыратын және төмендететін препараттар.Гиполипидемиялық препараттар.</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ind w:left="20" w:firstLine="0"/>
              <w:rPr>
                <w:sz w:val="24"/>
                <w:szCs w:val="24"/>
              </w:rPr>
            </w:pPr>
            <w:r w:rsidDel="00000000" w:rsidR="00000000" w:rsidRPr="00000000">
              <w:rPr>
                <w:sz w:val="24"/>
                <w:szCs w:val="24"/>
                <w:rtl w:val="0"/>
              </w:rPr>
              <w:t xml:space="preserve">2</w:t>
            </w:r>
          </w:p>
        </w:tc>
      </w:tr>
      <w:tr>
        <w:trPr>
          <w:cantSplit w:val="0"/>
          <w:trHeight w:val="9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ind w:left="20" w:firstLine="0"/>
              <w:rPr>
                <w:sz w:val="24"/>
                <w:szCs w:val="24"/>
              </w:rPr>
            </w:pPr>
            <w:r w:rsidDel="00000000" w:rsidR="00000000" w:rsidRPr="00000000">
              <w:rPr>
                <w:sz w:val="24"/>
                <w:szCs w:val="24"/>
                <w:rtl w:val="0"/>
              </w:rPr>
              <w:t xml:space="preserve">24</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65">
            <w:pPr>
              <w:jc w:val="both"/>
              <w:rPr>
                <w:sz w:val="24"/>
                <w:szCs w:val="24"/>
              </w:rPr>
            </w:pPr>
            <w:r w:rsidDel="00000000" w:rsidR="00000000" w:rsidRPr="00000000">
              <w:rPr>
                <w:sz w:val="24"/>
                <w:szCs w:val="24"/>
                <w:rtl w:val="0"/>
              </w:rPr>
              <w:t xml:space="preserve">Есірткі. Есірткілік тәуелділіктің пайда болу механизмдері. Есірткіге төзімділік  және тәуелділік.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ind w:left="20" w:firstLine="0"/>
              <w:rPr>
                <w:sz w:val="24"/>
                <w:szCs w:val="24"/>
              </w:rPr>
            </w:pPr>
            <w:r w:rsidDel="00000000" w:rsidR="00000000" w:rsidRPr="00000000">
              <w:rPr>
                <w:sz w:val="24"/>
                <w:szCs w:val="24"/>
                <w:rtl w:val="0"/>
              </w:rPr>
              <w:t xml:space="preserve">2</w:t>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ind w:left="20" w:firstLine="0"/>
              <w:rPr>
                <w:sz w:val="24"/>
                <w:szCs w:val="24"/>
              </w:rPr>
            </w:pPr>
            <w:r w:rsidDel="00000000" w:rsidR="00000000" w:rsidRPr="00000000">
              <w:rPr>
                <w:sz w:val="24"/>
                <w:szCs w:val="24"/>
                <w:rtl w:val="0"/>
              </w:rPr>
              <w:t xml:space="preserve">25</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68">
            <w:pPr>
              <w:jc w:val="both"/>
              <w:rPr>
                <w:sz w:val="24"/>
                <w:szCs w:val="24"/>
              </w:rPr>
            </w:pPr>
            <w:r w:rsidDel="00000000" w:rsidR="00000000" w:rsidRPr="00000000">
              <w:rPr>
                <w:sz w:val="24"/>
                <w:szCs w:val="24"/>
                <w:rtl w:val="0"/>
              </w:rPr>
              <w:t xml:space="preserve">Жағымсыз дәрілік реакциялар.Жедел интоксикация. Дәрілік препараттарды қабылдау кезіндегі уытты реакциялар.Жіті улануды емдеу.</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ind w:left="20" w:firstLine="0"/>
              <w:rPr>
                <w:sz w:val="24"/>
                <w:szCs w:val="24"/>
              </w:rPr>
            </w:pPr>
            <w:r w:rsidDel="00000000" w:rsidR="00000000" w:rsidRPr="00000000">
              <w:rPr>
                <w:sz w:val="24"/>
                <w:szCs w:val="24"/>
                <w:rtl w:val="0"/>
              </w:rPr>
              <w:t xml:space="preserve">2</w:t>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ind w:left="20" w:firstLine="0"/>
              <w:rPr>
                <w:sz w:val="24"/>
                <w:szCs w:val="24"/>
              </w:rPr>
            </w:pPr>
            <w:r w:rsidDel="00000000" w:rsidR="00000000" w:rsidRPr="00000000">
              <w:rPr>
                <w:sz w:val="24"/>
                <w:szCs w:val="24"/>
                <w:rtl w:val="0"/>
              </w:rPr>
              <w:t xml:space="preserve">26</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6B">
            <w:pPr>
              <w:jc w:val="both"/>
              <w:rPr>
                <w:sz w:val="24"/>
                <w:szCs w:val="24"/>
              </w:rPr>
            </w:pPr>
            <w:r w:rsidDel="00000000" w:rsidR="00000000" w:rsidRPr="00000000">
              <w:rPr>
                <w:sz w:val="24"/>
                <w:szCs w:val="24"/>
                <w:rtl w:val="0"/>
              </w:rPr>
              <w:t xml:space="preserve">Дәлелді фармакология.Дәлелді медицина тұжырымдамасы.Клиникалық сынақтарды жүргізу принциптері.Дәлелдемелердің кластары мен деңгейлері.</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C">
            <w:pPr>
              <w:ind w:left="20" w:firstLine="0"/>
              <w:rPr>
                <w:sz w:val="24"/>
                <w:szCs w:val="24"/>
              </w:rPr>
            </w:pPr>
            <w:r w:rsidDel="00000000" w:rsidR="00000000" w:rsidRPr="00000000">
              <w:rPr>
                <w:sz w:val="24"/>
                <w:szCs w:val="24"/>
                <w:rtl w:val="0"/>
              </w:rPr>
              <w:t xml:space="preserve">2</w:t>
            </w:r>
          </w:p>
        </w:tc>
      </w:tr>
      <w:tr>
        <w:trPr>
          <w:cantSplit w:val="0"/>
          <w:trHeight w:val="9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ind w:left="20" w:firstLine="0"/>
              <w:rPr>
                <w:sz w:val="24"/>
                <w:szCs w:val="24"/>
              </w:rPr>
            </w:pPr>
            <w:r w:rsidDel="00000000" w:rsidR="00000000" w:rsidRPr="00000000">
              <w:rPr>
                <w:sz w:val="24"/>
                <w:szCs w:val="24"/>
                <w:rtl w:val="0"/>
              </w:rPr>
              <w:t xml:space="preserve">27</w:t>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6E">
            <w:pPr>
              <w:pBdr>
                <w:top w:space="0" w:sz="0" w:val="nil"/>
                <w:left w:space="0" w:sz="0" w:val="nil"/>
                <w:bottom w:space="0" w:sz="0" w:val="nil"/>
                <w:right w:space="0" w:sz="0" w:val="nil"/>
                <w:between w:space="0" w:sz="0" w:val="nil"/>
              </w:pBdr>
              <w:jc w:val="both"/>
              <w:rPr>
                <w:i w:val="1"/>
                <w:color w:val="000000"/>
                <w:sz w:val="24"/>
                <w:szCs w:val="24"/>
              </w:rPr>
            </w:pPr>
            <w:r w:rsidDel="00000000" w:rsidR="00000000" w:rsidRPr="00000000">
              <w:rPr>
                <w:sz w:val="24"/>
                <w:szCs w:val="24"/>
                <w:rtl w:val="0"/>
              </w:rPr>
              <w:t xml:space="preserve">Дәлелді Фармакология.Реттеуші ұйым.Дәрігерлер мен фармацевтикалық компаниялардың өзара іс-қимылы.</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ind w:left="20" w:firstLine="0"/>
              <w:rPr>
                <w:sz w:val="24"/>
                <w:szCs w:val="24"/>
              </w:rPr>
            </w:pPr>
            <w:r w:rsidDel="00000000" w:rsidR="00000000" w:rsidRPr="00000000">
              <w:rPr>
                <w:sz w:val="24"/>
                <w:szCs w:val="24"/>
                <w:rtl w:val="0"/>
              </w:rPr>
              <w:t xml:space="preserve">2 </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ind w:left="2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71">
            <w:pPr>
              <w:jc w:val="both"/>
              <w:rPr>
                <w:sz w:val="24"/>
                <w:szCs w:val="24"/>
              </w:rPr>
            </w:pPr>
            <w:r w:rsidDel="00000000" w:rsidR="00000000" w:rsidRPr="00000000">
              <w:rPr>
                <w:sz w:val="24"/>
                <w:szCs w:val="24"/>
                <w:rtl w:val="0"/>
              </w:rPr>
              <w:t xml:space="preserve">Коллоквиум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ind w:left="20" w:firstLine="0"/>
              <w:rPr>
                <w:sz w:val="24"/>
                <w:szCs w:val="24"/>
              </w:rPr>
            </w:pPr>
            <w:r w:rsidDel="00000000" w:rsidR="00000000" w:rsidRPr="00000000">
              <w:rPr>
                <w:sz w:val="24"/>
                <w:szCs w:val="24"/>
                <w:rtl w:val="0"/>
              </w:rPr>
              <w:t xml:space="preserve">16</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3">
            <w:pPr>
              <w:ind w:left="2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80.0" w:type="dxa"/>
              <w:left w:w="80.0" w:type="dxa"/>
              <w:bottom w:w="80.0" w:type="dxa"/>
              <w:right w:w="80.0" w:type="dxa"/>
            </w:tcMar>
            <w:vAlign w:val="bottom"/>
          </w:tcPr>
          <w:p w:rsidR="00000000" w:rsidDel="00000000" w:rsidP="00000000" w:rsidRDefault="00000000" w:rsidRPr="00000000" w14:paraId="00000174">
            <w:pPr>
              <w:jc w:val="both"/>
              <w:rPr>
                <w:sz w:val="24"/>
                <w:szCs w:val="24"/>
              </w:rPr>
            </w:pPr>
            <w:r w:rsidDel="00000000" w:rsidR="00000000" w:rsidRPr="00000000">
              <w:rPr>
                <w:sz w:val="24"/>
                <w:szCs w:val="24"/>
                <w:rtl w:val="0"/>
              </w:rPr>
              <w:t xml:space="preserve">СӨЖ “Заманауи фармакология”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ind w:left="20" w:firstLine="0"/>
              <w:rPr>
                <w:sz w:val="24"/>
                <w:szCs w:val="24"/>
              </w:rPr>
            </w:pPr>
            <w:r w:rsidDel="00000000" w:rsidR="00000000" w:rsidRPr="00000000">
              <w:rPr>
                <w:sz w:val="24"/>
                <w:szCs w:val="24"/>
                <w:rtl w:val="0"/>
              </w:rPr>
              <w:t xml:space="preserve">4</w:t>
            </w:r>
          </w:p>
        </w:tc>
      </w:tr>
    </w:tbl>
    <w:p w:rsidR="00000000" w:rsidDel="00000000" w:rsidP="00000000" w:rsidRDefault="00000000" w:rsidRPr="00000000" w14:paraId="00000176">
      <w:pPr>
        <w:rPr>
          <w:sz w:val="24"/>
          <w:szCs w:val="24"/>
        </w:rPr>
      </w:pPr>
      <w:r w:rsidDel="00000000" w:rsidR="00000000" w:rsidRPr="00000000">
        <w:rPr>
          <w:rtl w:val="0"/>
        </w:rPr>
      </w:r>
    </w:p>
    <w:p w:rsidR="00000000" w:rsidDel="00000000" w:rsidP="00000000" w:rsidRDefault="00000000" w:rsidRPr="00000000" w14:paraId="00000177">
      <w:pPr>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78">
      <w:pPr>
        <w:jc w:val="center"/>
        <w:rPr>
          <w:color w:val="0000ff"/>
          <w:sz w:val="24"/>
          <w:szCs w:val="24"/>
          <w:u w:val="single"/>
        </w:rPr>
      </w:pPr>
      <w:r w:rsidDel="00000000" w:rsidR="00000000" w:rsidRPr="00000000">
        <w:rPr>
          <w:b w:val="1"/>
          <w:sz w:val="24"/>
          <w:szCs w:val="24"/>
          <w:rtl w:val="0"/>
        </w:rPr>
        <w:t xml:space="preserve">КЕЙБІР ЖҰМЫС ЖҰМЫСЫ МЕН ОҚЫТУ КЕҢЕСТЕРІ </w:t>
      </w:r>
      <w:hyperlink r:id="rId7">
        <w:r w:rsidDel="00000000" w:rsidR="00000000" w:rsidRPr="00000000">
          <w:rPr>
            <w:color w:val="0000ff"/>
            <w:sz w:val="24"/>
            <w:szCs w:val="24"/>
            <w:u w:val="single"/>
            <w:rtl w:val="0"/>
          </w:rPr>
          <w:t xml:space="preserve">[1]</w:t>
        </w:r>
      </w:hyperlink>
      <w:r w:rsidDel="00000000" w:rsidR="00000000" w:rsidRPr="00000000">
        <w:rPr>
          <w:rtl w:val="0"/>
        </w:rPr>
      </w:r>
    </w:p>
    <w:p w:rsidR="00000000" w:rsidDel="00000000" w:rsidP="00000000" w:rsidRDefault="00000000" w:rsidRPr="00000000" w14:paraId="00000179">
      <w:pPr>
        <w:ind w:firstLine="56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7A">
      <w:pPr>
        <w:ind w:firstLine="560"/>
        <w:jc w:val="both"/>
        <w:rPr>
          <w:sz w:val="24"/>
          <w:szCs w:val="24"/>
        </w:rPr>
      </w:pPr>
      <w:r w:rsidDel="00000000" w:rsidR="00000000" w:rsidRPr="00000000">
        <w:rPr>
          <w:sz w:val="24"/>
          <w:szCs w:val="24"/>
          <w:rtl w:val="0"/>
        </w:rPr>
        <w:t xml:space="preserve">Дәрігер кәсібі көпсалалы топтарда жұмыс істеуді көздейді, сондықтан бұл дағдылар барлық елдердегі дәрігердің және басқа денсаулық сақтау мамандарының негізгі құзыреттілігі болып саналады.</w:t>
      </w:r>
    </w:p>
    <w:p w:rsidR="00000000" w:rsidDel="00000000" w:rsidP="00000000" w:rsidRDefault="00000000" w:rsidRPr="00000000" w14:paraId="0000017B">
      <w:pPr>
        <w:ind w:firstLine="560"/>
        <w:jc w:val="both"/>
        <w:rPr>
          <w:sz w:val="24"/>
          <w:szCs w:val="24"/>
        </w:rPr>
      </w:pPr>
      <w:r w:rsidDel="00000000" w:rsidR="00000000" w:rsidRPr="00000000">
        <w:rPr>
          <w:sz w:val="24"/>
          <w:szCs w:val="24"/>
          <w:rtl w:val="0"/>
        </w:rPr>
        <w:t xml:space="preserve">Сондықтан топтық жұмыс біздің курстың практикалық сабақтарының маңызды компоненті болып табылады. Сонымен қатар, ол жаңа идеялар мен тәжірибелерді сынап көруге және тиісті топтық дағдыларды алуға болатын қауіпсіз ортаны құруға бағытталған. Бұл жұптарда, үштіктерде немесе 4-6 адамнан тұратын шағын топтарда орындалатын тапсырмалар болуы мүмкін (кейстермен жұмыс, ITS тапсырмалары және т.б.).  </w:t>
      </w:r>
    </w:p>
    <w:p w:rsidR="00000000" w:rsidDel="00000000" w:rsidP="00000000" w:rsidRDefault="00000000" w:rsidRPr="00000000" w14:paraId="0000017C">
      <w:pPr>
        <w:ind w:firstLine="560"/>
        <w:jc w:val="both"/>
        <w:rPr>
          <w:sz w:val="24"/>
          <w:szCs w:val="24"/>
        </w:rPr>
      </w:pPr>
      <w:r w:rsidDel="00000000" w:rsidR="00000000" w:rsidRPr="00000000">
        <w:rPr>
          <w:sz w:val="24"/>
          <w:szCs w:val="24"/>
          <w:rtl w:val="0"/>
        </w:rPr>
        <w:t xml:space="preserve">Жобада немесе тапсырмада топ болып жұмыс істегенде, сіз өз бетіңізше жұмыс істегенге қарағанда кеңірек және жақсы жоба немесе тапсырма жасау үшін топ мүшелерінің әр түрлі күшті жақтарын пайдалануға мүмкіндік аласыз.</w:t>
      </w:r>
    </w:p>
    <w:p w:rsidR="00000000" w:rsidDel="00000000" w:rsidP="00000000" w:rsidRDefault="00000000" w:rsidRPr="00000000" w14:paraId="0000017D">
      <w:pPr>
        <w:ind w:firstLine="560"/>
        <w:jc w:val="both"/>
        <w:rPr>
          <w:sz w:val="24"/>
          <w:szCs w:val="24"/>
        </w:rPr>
      </w:pPr>
      <w:r w:rsidDel="00000000" w:rsidR="00000000" w:rsidRPr="00000000">
        <w:rPr>
          <w:sz w:val="24"/>
          <w:szCs w:val="24"/>
          <w:rtl w:val="0"/>
        </w:rPr>
        <w:t xml:space="preserve">Топтық оқыту дегеніміз - сіз өзіңіздің біліміңіз бен идеяңызды басқа оқушылармен бөлісуіңіз керек. Мұның екі артықшылығы бар: өзгелерге түсіндіру үшін өзіңіздің жеке идеяларыңызды мұқият ойластыруыңыз керек, ал сіз басқалардың білімі мен идеяларын ескере отырып, өз түсінігіңізді кеңейтесіз. </w:t>
      </w:r>
    </w:p>
    <w:p w:rsidR="00000000" w:rsidDel="00000000" w:rsidP="00000000" w:rsidRDefault="00000000" w:rsidRPr="00000000" w14:paraId="0000017E">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7F">
      <w:pPr>
        <w:jc w:val="center"/>
        <w:rPr>
          <w:b w:val="1"/>
          <w:sz w:val="24"/>
          <w:szCs w:val="24"/>
        </w:rPr>
      </w:pPr>
      <w:r w:rsidDel="00000000" w:rsidR="00000000" w:rsidRPr="00000000">
        <w:rPr>
          <w:b w:val="1"/>
          <w:sz w:val="24"/>
          <w:szCs w:val="24"/>
          <w:rtl w:val="0"/>
        </w:rPr>
        <w:t xml:space="preserve">Тұлғааралық қарым-қатынас және пікірталас</w:t>
      </w:r>
    </w:p>
    <w:p w:rsidR="00000000" w:rsidDel="00000000" w:rsidP="00000000" w:rsidRDefault="00000000" w:rsidRPr="00000000" w14:paraId="00000180">
      <w:pPr>
        <w:ind w:firstLine="560"/>
        <w:jc w:val="both"/>
        <w:rPr>
          <w:sz w:val="24"/>
          <w:szCs w:val="24"/>
        </w:rPr>
      </w:pPr>
      <w:r w:rsidDel="00000000" w:rsidR="00000000" w:rsidRPr="00000000">
        <w:rPr>
          <w:sz w:val="24"/>
          <w:szCs w:val="24"/>
          <w:rtl w:val="0"/>
        </w:rPr>
        <w:t xml:space="preserve">Сөйлесуге уақыт бөліп, әр топтағы жұбайларыңызбен танысыңыз. Сіз бір-біріңізді қаншалықты жақсы білсеңіз және қарым-қатынасыңыз қаншалықты ыңғайлы болса, соғұрлым сіз бірлесіп жұмыс жасай аласыз. </w:t>
      </w:r>
    </w:p>
    <w:p w:rsidR="00000000" w:rsidDel="00000000" w:rsidP="00000000" w:rsidRDefault="00000000" w:rsidRPr="00000000" w14:paraId="00000181">
      <w:pPr>
        <w:ind w:firstLine="560"/>
        <w:jc w:val="both"/>
        <w:rPr>
          <w:sz w:val="24"/>
          <w:szCs w:val="24"/>
        </w:rPr>
      </w:pPr>
      <w:r w:rsidDel="00000000" w:rsidR="00000000" w:rsidRPr="00000000">
        <w:rPr>
          <w:sz w:val="24"/>
          <w:szCs w:val="24"/>
          <w:rtl w:val="0"/>
        </w:rPr>
        <w:t xml:space="preserve">Өз тобыңызда өзара сыйластық мәдениетін қалыптастырыңыз. Сыныпта оқу топтары мен шағын топтарды құрған кезде сізде ешқандай таңдау болмады немесе мүмкін болмады. Сондықтан сізге адамдар арасындағы айырмашылықты жеңуді үйрену керек болады. Сонымен қатар, сіз жұмыс орнында қызметкерлерді таңдау мүмкіндігіңізге ие бола алмайсыз, ал жұмыста сіз команданың өнімді мүшесі болу үшін одан да көп қысымға ие боласыз.   </w:t>
      </w:r>
    </w:p>
    <w:p w:rsidR="00000000" w:rsidDel="00000000" w:rsidP="00000000" w:rsidRDefault="00000000" w:rsidRPr="00000000" w14:paraId="00000182">
      <w:pPr>
        <w:ind w:firstLine="560"/>
        <w:jc w:val="both"/>
        <w:rPr>
          <w:sz w:val="24"/>
          <w:szCs w:val="24"/>
        </w:rPr>
      </w:pPr>
      <w:r w:rsidDel="00000000" w:rsidR="00000000" w:rsidRPr="00000000">
        <w:rPr>
          <w:sz w:val="24"/>
          <w:szCs w:val="24"/>
          <w:rtl w:val="0"/>
        </w:rPr>
        <w:t xml:space="preserve">Ұжымдағы тиімді қарым-қатынас пен пікірталас үшін: сіз өз пікіріңізді білдіруден тартынбаңыз және бұл пікірдің естілетінін сезіну маңызды; топтың барлық мүшелері мәселелерді шешуге, келісілген ережелер мен жоспарларды сақтай отырып, жұмысты тиімді және уақытында орындай алатындай үлес қосып жатқанын сезіну керек; команда мүшелері әркімнің сезімін ескеретінін білу маңызды, бірақ топтың мақсаттары мен міндеттері жекелеген мүшелердің қыңырлығы мен тілектерінің пайдасына шешілмейді;  </w:t>
      </w:r>
    </w:p>
    <w:p w:rsidR="00000000" w:rsidDel="00000000" w:rsidP="00000000" w:rsidRDefault="00000000" w:rsidRPr="00000000" w14:paraId="00000183">
      <w:pPr>
        <w:ind w:firstLine="560"/>
        <w:jc w:val="both"/>
        <w:rPr>
          <w:sz w:val="24"/>
          <w:szCs w:val="24"/>
        </w:rPr>
      </w:pPr>
      <w:r w:rsidDel="00000000" w:rsidR="00000000" w:rsidRPr="00000000">
        <w:rPr>
          <w:sz w:val="24"/>
          <w:szCs w:val="24"/>
          <w:rtl w:val="0"/>
        </w:rPr>
        <w:t xml:space="preserve">Өз пікіріңізді айтуға тырысыңыз және басқаларды тыңдаңыз. Сыныптастарыңызбен, олар қаншалықты сенімді болса да, келіспеудің еш айыбы жоқ. Келіспеген кезде сындарлы болып, мәселені адамға емес, назар аударыңыз. Сол сияқты, біреу сіздің пікіріңізбен келіспеген кезде, олардың айтқанына және олардың өз пікірін білдіру қаупіне құрметпен қараңыз. Команданың ең қатты немесе ақылды мүшесінің пікірі емес, барлығы келісе алатын әдісті табуға тырысыңыз. Төменде конструктивті және деструктивті топтық мінез-құлықтың кейбір мысалдары келтірілген.      </w:t>
      </w:r>
      <w:hyperlink r:id="rId8">
        <w:r w:rsidDel="00000000" w:rsidR="00000000" w:rsidRPr="00000000">
          <w:rPr>
            <w:color w:val="0000ff"/>
            <w:sz w:val="24"/>
            <w:szCs w:val="24"/>
            <w:u w:val="single"/>
            <w:rtl w:val="0"/>
          </w:rPr>
          <w:t xml:space="preserve">[2] </w:t>
        </w:r>
      </w:hyperlink>
      <w:r w:rsidDel="00000000" w:rsidR="00000000" w:rsidRPr="00000000">
        <w:rPr>
          <w:sz w:val="24"/>
          <w:szCs w:val="24"/>
          <w:rtl w:val="0"/>
        </w:rPr>
        <w:t xml:space="preserve"> :</w:t>
      </w:r>
    </w:p>
    <w:p w:rsidR="00000000" w:rsidDel="00000000" w:rsidP="00000000" w:rsidRDefault="00000000" w:rsidRPr="00000000" w14:paraId="00000184">
      <w:pPr>
        <w:ind w:firstLine="700"/>
        <w:jc w:val="both"/>
        <w:rPr>
          <w:sz w:val="24"/>
          <w:szCs w:val="24"/>
        </w:rPr>
      </w:pPr>
      <w:r w:rsidDel="00000000" w:rsidR="00000000" w:rsidRPr="00000000">
        <w:rPr>
          <w:sz w:val="24"/>
          <w:szCs w:val="24"/>
          <w:rtl w:val="0"/>
        </w:rPr>
        <w:t xml:space="preserve">Конструктивті топтық мінез-құлық дегеніміз:</w:t>
      </w:r>
    </w:p>
    <w:p w:rsidR="00000000" w:rsidDel="00000000" w:rsidP="00000000" w:rsidRDefault="00000000" w:rsidRPr="00000000" w14:paraId="00000185">
      <w:pPr>
        <w:jc w:val="both"/>
        <w:rPr>
          <w:i w:val="1"/>
          <w:sz w:val="24"/>
          <w:szCs w:val="24"/>
        </w:rPr>
      </w:pPr>
      <w:r w:rsidDel="00000000" w:rsidR="00000000" w:rsidRPr="00000000">
        <w:rPr>
          <w:i w:val="1"/>
          <w:sz w:val="24"/>
          <w:szCs w:val="24"/>
          <w:rtl w:val="0"/>
        </w:rPr>
        <w:t xml:space="preserve">Біріктіреді </w:t>
      </w:r>
      <w:r w:rsidDel="00000000" w:rsidR="00000000" w:rsidRPr="00000000">
        <w:rPr>
          <w:sz w:val="24"/>
          <w:szCs w:val="24"/>
          <w:rtl w:val="0"/>
        </w:rPr>
        <w:t xml:space="preserve">- басқалардың көзқарастары мен пікірлеріне қызығушылық және қызығушылыққа бейімделуге дайын болу</w:t>
      </w:r>
      <w:r w:rsidDel="00000000" w:rsidR="00000000" w:rsidRPr="00000000">
        <w:rPr>
          <w:i w:val="1"/>
          <w:sz w:val="24"/>
          <w:szCs w:val="24"/>
          <w:rtl w:val="0"/>
        </w:rPr>
        <w:t xml:space="preserve"> </w:t>
      </w:r>
    </w:p>
    <w:p w:rsidR="00000000" w:rsidDel="00000000" w:rsidP="00000000" w:rsidRDefault="00000000" w:rsidRPr="00000000" w14:paraId="00000186">
      <w:pPr>
        <w:jc w:val="both"/>
        <w:rPr>
          <w:i w:val="1"/>
          <w:sz w:val="24"/>
          <w:szCs w:val="24"/>
        </w:rPr>
      </w:pPr>
      <w:r w:rsidDel="00000000" w:rsidR="00000000" w:rsidRPr="00000000">
        <w:rPr>
          <w:i w:val="1"/>
          <w:sz w:val="24"/>
          <w:szCs w:val="24"/>
          <w:rtl w:val="0"/>
        </w:rPr>
        <w:t xml:space="preserve">Түсіндіреді </w:t>
      </w:r>
      <w:r w:rsidDel="00000000" w:rsidR="00000000" w:rsidRPr="00000000">
        <w:rPr>
          <w:sz w:val="24"/>
          <w:szCs w:val="24"/>
          <w:rtl w:val="0"/>
        </w:rPr>
        <w:t xml:space="preserve">- тыңдау, қорытындылау, пікірталасқа бағыттау арқылы топтағы проблемаларды нақты анықтайды</w:t>
      </w:r>
      <w:r w:rsidDel="00000000" w:rsidR="00000000" w:rsidRPr="00000000">
        <w:rPr>
          <w:i w:val="1"/>
          <w:sz w:val="24"/>
          <w:szCs w:val="24"/>
          <w:rtl w:val="0"/>
        </w:rPr>
        <w:t xml:space="preserve"> </w:t>
      </w:r>
    </w:p>
    <w:p w:rsidR="00000000" w:rsidDel="00000000" w:rsidP="00000000" w:rsidRDefault="00000000" w:rsidRPr="00000000" w14:paraId="00000187">
      <w:pPr>
        <w:jc w:val="both"/>
        <w:rPr>
          <w:i w:val="1"/>
          <w:sz w:val="24"/>
          <w:szCs w:val="24"/>
        </w:rPr>
      </w:pPr>
      <w:r w:rsidDel="00000000" w:rsidR="00000000" w:rsidRPr="00000000">
        <w:rPr>
          <w:i w:val="1"/>
          <w:sz w:val="24"/>
          <w:szCs w:val="24"/>
          <w:rtl w:val="0"/>
        </w:rPr>
        <w:t xml:space="preserve">Шабыттандырады </w:t>
      </w:r>
      <w:r w:rsidDel="00000000" w:rsidR="00000000" w:rsidRPr="00000000">
        <w:rPr>
          <w:sz w:val="24"/>
          <w:szCs w:val="24"/>
          <w:rtl w:val="0"/>
        </w:rPr>
        <w:t xml:space="preserve">- топты ынталандырады, қатысуды және алға басуды ынталандырады</w:t>
      </w:r>
      <w:r w:rsidDel="00000000" w:rsidR="00000000" w:rsidRPr="00000000">
        <w:rPr>
          <w:i w:val="1"/>
          <w:sz w:val="24"/>
          <w:szCs w:val="24"/>
          <w:rtl w:val="0"/>
        </w:rPr>
        <w:t xml:space="preserve"> </w:t>
      </w:r>
    </w:p>
    <w:p w:rsidR="00000000" w:rsidDel="00000000" w:rsidP="00000000" w:rsidRDefault="00000000" w:rsidRPr="00000000" w14:paraId="00000188">
      <w:pPr>
        <w:jc w:val="both"/>
        <w:rPr>
          <w:sz w:val="24"/>
          <w:szCs w:val="24"/>
        </w:rPr>
      </w:pPr>
      <w:r w:rsidDel="00000000" w:rsidR="00000000" w:rsidRPr="00000000">
        <w:rPr>
          <w:i w:val="1"/>
          <w:sz w:val="24"/>
          <w:szCs w:val="24"/>
          <w:rtl w:val="0"/>
        </w:rPr>
        <w:t xml:space="preserve">Үйлестіреді </w:t>
      </w:r>
      <w:r w:rsidDel="00000000" w:rsidR="00000000" w:rsidRPr="00000000">
        <w:rPr>
          <w:sz w:val="24"/>
          <w:szCs w:val="24"/>
          <w:rtl w:val="0"/>
        </w:rPr>
        <w:t xml:space="preserve">- топтың бірлігі мен топтық жұмысты ынталандырады. Мысалы, ол қиын жағдайдан кейін әзілді босаңсу ретінде пайдаланады.</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89">
      <w:pPr>
        <w:jc w:val="both"/>
        <w:rPr>
          <w:i w:val="1"/>
          <w:sz w:val="24"/>
          <w:szCs w:val="24"/>
        </w:rPr>
      </w:pPr>
      <w:r w:rsidDel="00000000" w:rsidR="00000000" w:rsidRPr="00000000">
        <w:rPr>
          <w:i w:val="1"/>
          <w:sz w:val="24"/>
          <w:szCs w:val="24"/>
          <w:rtl w:val="0"/>
        </w:rPr>
        <w:t xml:space="preserve">Тәуекелге </w:t>
      </w:r>
      <w:r w:rsidDel="00000000" w:rsidR="00000000" w:rsidRPr="00000000">
        <w:rPr>
          <w:sz w:val="24"/>
          <w:szCs w:val="24"/>
          <w:rtl w:val="0"/>
        </w:rPr>
        <w:t xml:space="preserve">бару - топтың немесе жобаның жетістігі үшін өз есебінен тәуекелге баруға дайын болу.</w:t>
      </w:r>
      <w:r w:rsidDel="00000000" w:rsidR="00000000" w:rsidRPr="00000000">
        <w:rPr>
          <w:i w:val="1"/>
          <w:sz w:val="24"/>
          <w:szCs w:val="24"/>
          <w:rtl w:val="0"/>
        </w:rPr>
        <w:t xml:space="preserve"> </w:t>
      </w:r>
    </w:p>
    <w:p w:rsidR="00000000" w:rsidDel="00000000" w:rsidP="00000000" w:rsidRDefault="00000000" w:rsidRPr="00000000" w14:paraId="0000018A">
      <w:pPr>
        <w:jc w:val="both"/>
        <w:rPr>
          <w:i w:val="1"/>
          <w:sz w:val="24"/>
          <w:szCs w:val="24"/>
        </w:rPr>
      </w:pPr>
      <w:r w:rsidDel="00000000" w:rsidR="00000000" w:rsidRPr="00000000">
        <w:rPr>
          <w:i w:val="1"/>
          <w:sz w:val="24"/>
          <w:szCs w:val="24"/>
          <w:rtl w:val="0"/>
        </w:rPr>
        <w:t xml:space="preserve">Процесті басқарады - процестің </w:t>
      </w:r>
      <w:r w:rsidDel="00000000" w:rsidR="00000000" w:rsidRPr="00000000">
        <w:rPr>
          <w:sz w:val="24"/>
          <w:szCs w:val="24"/>
          <w:rtl w:val="0"/>
        </w:rPr>
        <w:t xml:space="preserve">мәселелері бойынша топты ұйымдастырады: мысалы, жоспар, кесте, кесте, тақырып, шешім әдістері және ақпаратты пайдалану</w:t>
      </w:r>
      <w:r w:rsidDel="00000000" w:rsidR="00000000" w:rsidRPr="00000000">
        <w:rPr>
          <w:i w:val="1"/>
          <w:sz w:val="24"/>
          <w:szCs w:val="24"/>
          <w:rtl w:val="0"/>
        </w:rPr>
        <w:t xml:space="preserve"> </w:t>
      </w:r>
    </w:p>
    <w:p w:rsidR="00000000" w:rsidDel="00000000" w:rsidP="00000000" w:rsidRDefault="00000000" w:rsidRPr="00000000" w14:paraId="0000018B">
      <w:pPr>
        <w:ind w:firstLine="700"/>
        <w:jc w:val="both"/>
        <w:rPr>
          <w:sz w:val="24"/>
          <w:szCs w:val="24"/>
        </w:rPr>
      </w:pPr>
      <w:r w:rsidDel="00000000" w:rsidR="00000000" w:rsidRPr="00000000">
        <w:rPr>
          <w:sz w:val="24"/>
          <w:szCs w:val="24"/>
          <w:rtl w:val="0"/>
        </w:rPr>
        <w:t xml:space="preserve">Топтың деструктивті мінез-құлқы:</w:t>
      </w:r>
    </w:p>
    <w:p w:rsidR="00000000" w:rsidDel="00000000" w:rsidP="00000000" w:rsidRDefault="00000000" w:rsidRPr="00000000" w14:paraId="0000018C">
      <w:pPr>
        <w:jc w:val="both"/>
        <w:rPr>
          <w:sz w:val="24"/>
          <w:szCs w:val="24"/>
        </w:rPr>
      </w:pPr>
      <w:r w:rsidDel="00000000" w:rsidR="00000000" w:rsidRPr="00000000">
        <w:rPr>
          <w:i w:val="1"/>
          <w:sz w:val="24"/>
          <w:szCs w:val="24"/>
          <w:rtl w:val="0"/>
        </w:rPr>
        <w:t xml:space="preserve">Үстемдік </w:t>
      </w:r>
      <w:r w:rsidDel="00000000" w:rsidR="00000000" w:rsidRPr="00000000">
        <w:rPr>
          <w:sz w:val="24"/>
          <w:szCs w:val="24"/>
          <w:rtl w:val="0"/>
        </w:rPr>
        <w:t xml:space="preserve">- өз пікіріңіз бен көзқарасыңызды білдіру ұзақ уақытты алады. Энергияны, уақытты және т.б. бақылауға алуға тырысу.</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8D">
      <w:pPr>
        <w:jc w:val="both"/>
        <w:rPr>
          <w:sz w:val="24"/>
          <w:szCs w:val="24"/>
        </w:rPr>
      </w:pPr>
      <w:r w:rsidDel="00000000" w:rsidR="00000000" w:rsidRPr="00000000">
        <w:rPr>
          <w:i w:val="1"/>
          <w:sz w:val="24"/>
          <w:szCs w:val="24"/>
          <w:rtl w:val="0"/>
        </w:rPr>
        <w:t xml:space="preserve">Қызығушылығы </w:t>
      </w:r>
      <w:r w:rsidDel="00000000" w:rsidR="00000000" w:rsidRPr="00000000">
        <w:rPr>
          <w:sz w:val="24"/>
          <w:szCs w:val="24"/>
          <w:rtl w:val="0"/>
        </w:rPr>
        <w:t xml:space="preserve">- тапсырма орындалмас бұрын топты жылдам қимылдауға </w:t>
      </w:r>
      <w:r w:rsidDel="00000000" w:rsidR="00000000" w:rsidRPr="00000000">
        <w:rPr>
          <w:i w:val="1"/>
          <w:sz w:val="24"/>
          <w:szCs w:val="24"/>
          <w:rtl w:val="0"/>
        </w:rPr>
        <w:t xml:space="preserve">мәжбүр етеді </w:t>
      </w:r>
      <w:r w:rsidDel="00000000" w:rsidR="00000000" w:rsidRPr="00000000">
        <w:rPr>
          <w:sz w:val="24"/>
          <w:szCs w:val="24"/>
          <w:rtl w:val="0"/>
        </w:rPr>
        <w:t xml:space="preserve">. Басқа пікірлерді құлшыныспен тыңдап, бірлесіп жұмыс жасаңыз.</w:t>
      </w:r>
      <w:r w:rsidDel="00000000" w:rsidR="00000000" w:rsidRPr="00000000">
        <w:rPr>
          <w:i w:val="1"/>
          <w:sz w:val="24"/>
          <w:szCs w:val="24"/>
          <w:rtl w:val="0"/>
        </w:rPr>
        <w:t xml:space="preserve"> </w:t>
      </w:r>
      <w:r w:rsidDel="00000000" w:rsidR="00000000" w:rsidRPr="00000000">
        <w:rPr>
          <w:sz w:val="24"/>
          <w:szCs w:val="24"/>
          <w:rtl w:val="0"/>
        </w:rPr>
        <w:t xml:space="preserve"> </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8E">
      <w:pPr>
        <w:jc w:val="both"/>
        <w:rPr>
          <w:sz w:val="24"/>
          <w:szCs w:val="24"/>
        </w:rPr>
      </w:pPr>
      <w:r w:rsidDel="00000000" w:rsidR="00000000" w:rsidRPr="00000000">
        <w:rPr>
          <w:i w:val="1"/>
          <w:sz w:val="24"/>
          <w:szCs w:val="24"/>
          <w:rtl w:val="0"/>
        </w:rPr>
        <w:t xml:space="preserve">Тоқтата тұру </w:t>
      </w:r>
      <w:r w:rsidDel="00000000" w:rsidR="00000000" w:rsidRPr="00000000">
        <w:rPr>
          <w:sz w:val="24"/>
          <w:szCs w:val="24"/>
          <w:rtl w:val="0"/>
        </w:rPr>
        <w:t xml:space="preserve">- талқылаудан немесе шешім қабылдаудан бас тартады. Бас тарту</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8F">
      <w:pPr>
        <w:jc w:val="both"/>
        <w:rPr>
          <w:sz w:val="24"/>
          <w:szCs w:val="24"/>
        </w:rPr>
      </w:pPr>
      <w:r w:rsidDel="00000000" w:rsidR="00000000" w:rsidRPr="00000000">
        <w:rPr>
          <w:i w:val="1"/>
          <w:sz w:val="24"/>
          <w:szCs w:val="24"/>
          <w:rtl w:val="0"/>
        </w:rPr>
        <w:t xml:space="preserve">Елемеу </w:t>
      </w:r>
      <w:r w:rsidDel="00000000" w:rsidR="00000000" w:rsidRPr="00000000">
        <w:rPr>
          <w:sz w:val="24"/>
          <w:szCs w:val="24"/>
          <w:rtl w:val="0"/>
        </w:rPr>
        <w:t xml:space="preserve">- топтың немесе жекелеген адамдардың идеялары мен ұсыныстарын құрметтемейді немесе төмендетпейді. Надандықтың шектен тыс көрінісі - мазақ ету түріндегі қорлау.</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0">
      <w:pPr>
        <w:jc w:val="both"/>
        <w:rPr>
          <w:i w:val="1"/>
          <w:sz w:val="24"/>
          <w:szCs w:val="24"/>
        </w:rPr>
      </w:pPr>
      <w:r w:rsidDel="00000000" w:rsidR="00000000" w:rsidRPr="00000000">
        <w:rPr>
          <w:i w:val="1"/>
          <w:sz w:val="24"/>
          <w:szCs w:val="24"/>
          <w:rtl w:val="0"/>
        </w:rPr>
        <w:t xml:space="preserve">Көңіл бөлу </w:t>
      </w:r>
      <w:r w:rsidDel="00000000" w:rsidR="00000000" w:rsidRPr="00000000">
        <w:rPr>
          <w:sz w:val="24"/>
          <w:szCs w:val="24"/>
          <w:rtl w:val="0"/>
        </w:rPr>
        <w:t xml:space="preserve">- топтармен көп сөйлесу, әңгімелеу және бағытты дұрыс бағаламау.</w:t>
      </w:r>
      <w:r w:rsidDel="00000000" w:rsidR="00000000" w:rsidRPr="00000000">
        <w:rPr>
          <w:i w:val="1"/>
          <w:sz w:val="24"/>
          <w:szCs w:val="24"/>
          <w:rtl w:val="0"/>
        </w:rPr>
        <w:t xml:space="preserve"> </w:t>
      </w:r>
    </w:p>
    <w:p w:rsidR="00000000" w:rsidDel="00000000" w:rsidP="00000000" w:rsidRDefault="00000000" w:rsidRPr="00000000" w14:paraId="00000191">
      <w:pPr>
        <w:jc w:val="both"/>
        <w:rPr>
          <w:sz w:val="24"/>
          <w:szCs w:val="24"/>
        </w:rPr>
      </w:pPr>
      <w:r w:rsidDel="00000000" w:rsidR="00000000" w:rsidRPr="00000000">
        <w:rPr>
          <w:i w:val="1"/>
          <w:sz w:val="24"/>
          <w:szCs w:val="24"/>
          <w:rtl w:val="0"/>
        </w:rPr>
        <w:t xml:space="preserve">Блоктау </w:t>
      </w:r>
      <w:r w:rsidDel="00000000" w:rsidR="00000000" w:rsidRPr="00000000">
        <w:rPr>
          <w:sz w:val="24"/>
          <w:szCs w:val="24"/>
          <w:rtl w:val="0"/>
        </w:rPr>
        <w:t xml:space="preserve">- барлық идеялары мен ұсыныстарын бас тарту арқылы алдын тобы прогресс. «Бұл жұмыс істемейді, өйткені ...»</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2">
      <w:pPr>
        <w:ind w:firstLine="720"/>
        <w:jc w:val="both"/>
        <w:rPr>
          <w:sz w:val="24"/>
          <w:szCs w:val="24"/>
        </w:rPr>
      </w:pPr>
      <w:r w:rsidDel="00000000" w:rsidR="00000000" w:rsidRPr="00000000">
        <w:rPr>
          <w:sz w:val="24"/>
          <w:szCs w:val="24"/>
          <w:rtl w:val="0"/>
        </w:rPr>
        <w:t xml:space="preserve">Тиімді топтық жұмыс тек орын ала бермейді. Саналы және жоспарланған күш-жігер қажет, және көптеген адамдар қатысатындықтан, жадқа сенуге болмайды; жазбалар жазу керек. Төмендегі қадамдар сізге және сіздің командаңызға тиімді жұмыс істеуге көмектеседі.   </w:t>
      </w:r>
    </w:p>
    <w:p w:rsidR="00000000" w:rsidDel="00000000" w:rsidP="00000000" w:rsidRDefault="00000000" w:rsidRPr="00000000" w14:paraId="00000193">
      <w:pPr>
        <w:ind w:firstLine="720"/>
        <w:jc w:val="both"/>
        <w:rPr>
          <w:sz w:val="24"/>
          <w:szCs w:val="24"/>
        </w:rPr>
      </w:pPr>
      <w:r w:rsidDel="00000000" w:rsidR="00000000" w:rsidRPr="00000000">
        <w:rPr>
          <w:i w:val="1"/>
          <w:sz w:val="24"/>
          <w:szCs w:val="24"/>
          <w:rtl w:val="0"/>
        </w:rPr>
        <w:t xml:space="preserve">1. Нақты мақсаттар қойыңыз. </w:t>
      </w:r>
      <w:r w:rsidDel="00000000" w:rsidR="00000000" w:rsidRPr="00000000">
        <w:rPr>
          <w:sz w:val="24"/>
          <w:szCs w:val="24"/>
          <w:rtl w:val="0"/>
        </w:rPr>
        <w:t xml:space="preserve">Әр кезеңде тапсырмаларды туралауға тырысыңыз. Оларға жобаның кестесі, сондай-ақ нақты тапсырмалар кіреді (мысалы, «жұмаға дейін тапсырманы орындау туралы келісу»). Әрбір кездесу немесе талқылау белгілі бір мақсаттан басталуы керек (мысалы, орындалатын тапсырмалардың тізімін жасаңыз). Тапсырмаларды кішірек бөліктерге бөліп, жоспарлау керек. Кейде бір бөлігі екінші бөлігі аяқталғанша бастала алмайды, сондықтан сізге қарапайым уақытша картаны салу қажет болуы мүмкін.</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4">
      <w:pPr>
        <w:jc w:val="both"/>
        <w:rPr>
          <w:sz w:val="24"/>
          <w:szCs w:val="24"/>
        </w:rPr>
      </w:pPr>
      <w:r w:rsidDel="00000000" w:rsidR="00000000" w:rsidRPr="00000000">
        <w:rPr>
          <w:sz w:val="24"/>
          <w:szCs w:val="24"/>
          <w:rtl w:val="0"/>
        </w:rPr>
        <w:t xml:space="preserve">· Сізде бар және іздеу керек ресурстарды талқылаңыз.</w:t>
      </w:r>
    </w:p>
    <w:p w:rsidR="00000000" w:rsidDel="00000000" w:rsidP="00000000" w:rsidRDefault="00000000" w:rsidRPr="00000000" w14:paraId="00000195">
      <w:pPr>
        <w:jc w:val="both"/>
        <w:rPr>
          <w:sz w:val="24"/>
          <w:szCs w:val="24"/>
        </w:rPr>
      </w:pPr>
      <w:r w:rsidDel="00000000" w:rsidR="00000000" w:rsidRPr="00000000">
        <w:rPr>
          <w:sz w:val="24"/>
          <w:szCs w:val="24"/>
          <w:rtl w:val="0"/>
        </w:rPr>
        <w:t xml:space="preserve">· Қажетті нәтижені тұжырымдау.</w:t>
      </w:r>
    </w:p>
    <w:p w:rsidR="00000000" w:rsidDel="00000000" w:rsidP="00000000" w:rsidRDefault="00000000" w:rsidRPr="00000000" w14:paraId="00000196">
      <w:pPr>
        <w:jc w:val="both"/>
        <w:rPr>
          <w:sz w:val="24"/>
          <w:szCs w:val="24"/>
        </w:rPr>
      </w:pPr>
      <w:r w:rsidDel="00000000" w:rsidR="00000000" w:rsidRPr="00000000">
        <w:rPr>
          <w:sz w:val="24"/>
          <w:szCs w:val="24"/>
          <w:rtl w:val="0"/>
        </w:rPr>
        <w:t xml:space="preserve">· Мұны қалай жақсы орындағаныңызды қайдан білетініңізді ойланыңыз?</w:t>
      </w:r>
    </w:p>
    <w:p w:rsidR="00000000" w:rsidDel="00000000" w:rsidP="00000000" w:rsidRDefault="00000000" w:rsidRPr="00000000" w14:paraId="00000197">
      <w:pPr>
        <w:jc w:val="both"/>
        <w:rPr>
          <w:sz w:val="24"/>
          <w:szCs w:val="24"/>
        </w:rPr>
      </w:pPr>
      <w:r w:rsidDel="00000000" w:rsidR="00000000" w:rsidRPr="00000000">
        <w:rPr>
          <w:sz w:val="24"/>
          <w:szCs w:val="24"/>
          <w:rtl w:val="0"/>
        </w:rPr>
        <w:t xml:space="preserve">Тапсырмаларды команда арасында бөлу және</w:t>
      </w:r>
    </w:p>
    <w:p w:rsidR="00000000" w:rsidDel="00000000" w:rsidP="00000000" w:rsidRDefault="00000000" w:rsidRPr="00000000" w14:paraId="00000198">
      <w:pPr>
        <w:jc w:val="both"/>
        <w:rPr>
          <w:sz w:val="24"/>
          <w:szCs w:val="24"/>
        </w:rPr>
      </w:pPr>
      <w:r w:rsidDel="00000000" w:rsidR="00000000" w:rsidRPr="00000000">
        <w:rPr>
          <w:sz w:val="24"/>
          <w:szCs w:val="24"/>
          <w:rtl w:val="0"/>
        </w:rPr>
        <w:t xml:space="preserve">· Қосымша тапсырмалардың белгіленген күндерін және болашақ кездесулердің уақытын белгілеңіз.</w:t>
      </w:r>
    </w:p>
    <w:p w:rsidR="00000000" w:rsidDel="00000000" w:rsidP="00000000" w:rsidRDefault="00000000" w:rsidRPr="00000000" w14:paraId="00000199">
      <w:pPr>
        <w:ind w:firstLine="720"/>
        <w:jc w:val="both"/>
        <w:rPr>
          <w:sz w:val="24"/>
          <w:szCs w:val="24"/>
        </w:rPr>
      </w:pPr>
      <w:r w:rsidDel="00000000" w:rsidR="00000000" w:rsidRPr="00000000">
        <w:rPr>
          <w:i w:val="1"/>
          <w:sz w:val="24"/>
          <w:szCs w:val="24"/>
          <w:rtl w:val="0"/>
        </w:rPr>
        <w:t xml:space="preserve">2. Негізгі ережелерді орнатыңыз. </w:t>
      </w:r>
      <w:r w:rsidDel="00000000" w:rsidR="00000000" w:rsidRPr="00000000">
        <w:rPr>
          <w:sz w:val="24"/>
          <w:szCs w:val="24"/>
          <w:rtl w:val="0"/>
        </w:rPr>
        <w:t xml:space="preserve">Егер сізде талқылауды ынталандыратын, келіспеушіліктерді шешетін және қайталанбастан шешім қабылдайтын ережелер болмаса, пікірталастар әбігерге түсіп, кішіпейіл топ мүшелерінің қатысуына кедергі келтіруі мүмкін. Басынан бастап ережелер орнатыңыз және қажет болған жағдайда оларды өзгертіңіз. Мысалы: Бір топ әзірлеген қызықты ереже: Кездесуді қалдырған адам кофе дүкенінен топтың қалған кофесін сатып алды. Осыдан кейін ешкім ешқашан кездесуді қалдырмады.</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A">
      <w:pPr>
        <w:ind w:firstLine="720"/>
        <w:jc w:val="both"/>
        <w:rPr>
          <w:sz w:val="24"/>
          <w:szCs w:val="24"/>
        </w:rPr>
      </w:pPr>
      <w:r w:rsidDel="00000000" w:rsidR="00000000" w:rsidRPr="00000000">
        <w:rPr>
          <w:i w:val="1"/>
          <w:sz w:val="24"/>
          <w:szCs w:val="24"/>
          <w:rtl w:val="0"/>
        </w:rPr>
        <w:t xml:space="preserve">3. Тиімді байланыс орнатыңыз. </w:t>
      </w:r>
      <w:r w:rsidDel="00000000" w:rsidR="00000000" w:rsidRPr="00000000">
        <w:rPr>
          <w:sz w:val="24"/>
          <w:szCs w:val="24"/>
          <w:rtl w:val="0"/>
        </w:rPr>
        <w:t xml:space="preserve">Топ мүшелерімен үнемі байланыс орнатқаныңызға көз жеткізіңіз. Қайталамай нақты және жағымды сөйлеуге тырысыңыз.</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B">
      <w:pPr>
        <w:ind w:firstLine="720"/>
        <w:jc w:val="both"/>
        <w:rPr>
          <w:sz w:val="24"/>
          <w:szCs w:val="24"/>
        </w:rPr>
      </w:pPr>
      <w:r w:rsidDel="00000000" w:rsidR="00000000" w:rsidRPr="00000000">
        <w:rPr>
          <w:i w:val="1"/>
          <w:sz w:val="24"/>
          <w:szCs w:val="24"/>
          <w:rtl w:val="0"/>
        </w:rPr>
        <w:t xml:space="preserve">4. Консенсус табыңыз. </w:t>
      </w:r>
      <w:r w:rsidDel="00000000" w:rsidR="00000000" w:rsidRPr="00000000">
        <w:rPr>
          <w:sz w:val="24"/>
          <w:szCs w:val="24"/>
          <w:rtl w:val="0"/>
        </w:rPr>
        <w:t xml:space="preserve">Адамдар өздері келіскен мақсатқа жету жолында тиімді жұмыс істейді. Сізге көп қатысушыға бірдеңе айтуға уақыт қажет болса да, әркімнің өз пікірі бар екеніне көз жеткізіңіз. Барлығының идеяларын тыңдағаныңызға көз жеткізіңіз, содан кейін барлығы бөлісетін және барлығы үлес қосатын келісімге келуге тырысыңыз.</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C">
      <w:pPr>
        <w:ind w:firstLine="720"/>
        <w:jc w:val="both"/>
        <w:rPr>
          <w:sz w:val="24"/>
          <w:szCs w:val="24"/>
        </w:rPr>
      </w:pPr>
      <w:r w:rsidDel="00000000" w:rsidR="00000000" w:rsidRPr="00000000">
        <w:rPr>
          <w:i w:val="1"/>
          <w:sz w:val="24"/>
          <w:szCs w:val="24"/>
          <w:rtl w:val="0"/>
        </w:rPr>
        <w:t xml:space="preserve">5. Рөлдерді анықтаңыз. </w:t>
      </w:r>
      <w:r w:rsidDel="00000000" w:rsidR="00000000" w:rsidRPr="00000000">
        <w:rPr>
          <w:sz w:val="24"/>
          <w:szCs w:val="24"/>
          <w:rtl w:val="0"/>
        </w:rPr>
        <w:t xml:space="preserve">Орындалуы керек жұмысты жеке тапсырмаға бөліңіз, ол үшін жеке топ мүшелерінің жақсы жақтарын қолдануға болады. Сіздің міндеттеріңіз үшін де, кездесулер / пікірталастар үшін де рөлдеріңізді анықтаңыз (мысалы, Арани талқылауды қорытындылауға жауапты, Джозеф әркімнің өз пікірі мен шешімі үшін жауап береді және т.б.).</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D">
      <w:pPr>
        <w:ind w:firstLine="720"/>
        <w:jc w:val="both"/>
        <w:rPr>
          <w:sz w:val="24"/>
          <w:szCs w:val="24"/>
        </w:rPr>
      </w:pPr>
      <w:r w:rsidDel="00000000" w:rsidR="00000000" w:rsidRPr="00000000">
        <w:rPr>
          <w:sz w:val="24"/>
          <w:szCs w:val="24"/>
          <w:rtl w:val="0"/>
        </w:rPr>
        <w:t xml:space="preserve">Рөлдер мен функциялардың мысалдары:</w:t>
      </w:r>
    </w:p>
    <w:p w:rsidR="00000000" w:rsidDel="00000000" w:rsidP="00000000" w:rsidRDefault="00000000" w:rsidRPr="00000000" w14:paraId="0000019E">
      <w:pPr>
        <w:ind w:firstLine="720"/>
        <w:jc w:val="both"/>
        <w:rPr>
          <w:sz w:val="24"/>
          <w:szCs w:val="24"/>
        </w:rPr>
      </w:pPr>
      <w:r w:rsidDel="00000000" w:rsidR="00000000" w:rsidRPr="00000000">
        <w:rPr>
          <w:i w:val="1"/>
          <w:sz w:val="24"/>
          <w:szCs w:val="24"/>
          <w:rtl w:val="0"/>
        </w:rPr>
        <w:t xml:space="preserve">Жүргізуші </w:t>
      </w:r>
      <w:r w:rsidDel="00000000" w:rsidR="00000000" w:rsidRPr="00000000">
        <w:rPr>
          <w:sz w:val="24"/>
          <w:szCs w:val="24"/>
          <w:rtl w:val="0"/>
        </w:rPr>
        <w:t xml:space="preserve">немесе </w:t>
      </w:r>
      <w:r w:rsidDel="00000000" w:rsidR="00000000" w:rsidRPr="00000000">
        <w:rPr>
          <w:i w:val="1"/>
          <w:sz w:val="24"/>
          <w:szCs w:val="24"/>
          <w:rtl w:val="0"/>
        </w:rPr>
        <w:t xml:space="preserve">жетекші </w:t>
      </w:r>
      <w:r w:rsidDel="00000000" w:rsidR="00000000" w:rsidRPr="00000000">
        <w:rPr>
          <w:sz w:val="24"/>
          <w:szCs w:val="24"/>
          <w:rtl w:val="0"/>
        </w:rPr>
        <w:t xml:space="preserve">(контекстке байланысты) - жиналыстың мақсаттарын нақтылау және пікірталастар мен шешімдерді қорытындылау; жиналыстың өтуін, жалғасуын және негізгі ережелердің сақталуын қамтамасыз етеді.</w:t>
      </w:r>
      <w:r w:rsidDel="00000000" w:rsidR="00000000" w:rsidRPr="00000000">
        <w:rPr>
          <w:i w:val="1"/>
          <w:sz w:val="24"/>
          <w:szCs w:val="24"/>
          <w:rtl w:val="0"/>
        </w:rPr>
        <w:t xml:space="preserve"> </w:t>
      </w:r>
      <w:r w:rsidDel="00000000" w:rsidR="00000000" w:rsidRPr="00000000">
        <w:rPr>
          <w:sz w:val="24"/>
          <w:szCs w:val="24"/>
          <w:rtl w:val="0"/>
        </w:rPr>
        <w:t xml:space="preserve"> </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9F">
      <w:pPr>
        <w:ind w:firstLine="720"/>
        <w:jc w:val="both"/>
        <w:rPr>
          <w:i w:val="1"/>
          <w:sz w:val="24"/>
          <w:szCs w:val="24"/>
        </w:rPr>
      </w:pPr>
      <w:r w:rsidDel="00000000" w:rsidR="00000000" w:rsidRPr="00000000">
        <w:rPr>
          <w:i w:val="1"/>
          <w:sz w:val="24"/>
          <w:szCs w:val="24"/>
          <w:rtl w:val="0"/>
        </w:rPr>
        <w:t xml:space="preserve">Хатшы </w:t>
      </w:r>
      <w:r w:rsidDel="00000000" w:rsidR="00000000" w:rsidRPr="00000000">
        <w:rPr>
          <w:sz w:val="24"/>
          <w:szCs w:val="24"/>
          <w:rtl w:val="0"/>
        </w:rPr>
        <w:t xml:space="preserve">- талқыланған идеяларды, қабылданған шешімдерді және кімнің не істеп жатқанын жазып алыңыз.</w:t>
      </w:r>
      <w:r w:rsidDel="00000000" w:rsidR="00000000" w:rsidRPr="00000000">
        <w:rPr>
          <w:i w:val="1"/>
          <w:sz w:val="24"/>
          <w:szCs w:val="24"/>
          <w:rtl w:val="0"/>
        </w:rPr>
        <w:t xml:space="preserve"> </w:t>
      </w:r>
    </w:p>
    <w:p w:rsidR="00000000" w:rsidDel="00000000" w:rsidP="00000000" w:rsidRDefault="00000000" w:rsidRPr="00000000" w14:paraId="000001A0">
      <w:pPr>
        <w:ind w:firstLine="720"/>
        <w:jc w:val="both"/>
        <w:rPr>
          <w:i w:val="1"/>
          <w:sz w:val="24"/>
          <w:szCs w:val="24"/>
        </w:rPr>
      </w:pPr>
      <w:r w:rsidDel="00000000" w:rsidR="00000000" w:rsidRPr="00000000">
        <w:rPr>
          <w:i w:val="1"/>
          <w:sz w:val="24"/>
          <w:szCs w:val="24"/>
          <w:rtl w:val="0"/>
        </w:rPr>
        <w:t xml:space="preserve">Тайм-менеджер </w:t>
      </w:r>
      <w:r w:rsidDel="00000000" w:rsidR="00000000" w:rsidRPr="00000000">
        <w:rPr>
          <w:sz w:val="24"/>
          <w:szCs w:val="24"/>
          <w:rtl w:val="0"/>
        </w:rPr>
        <w:t xml:space="preserve">- кездесу үшін қажет уақыттың барлығын талқылай алатындай етіп.</w:t>
      </w:r>
      <w:r w:rsidDel="00000000" w:rsidR="00000000" w:rsidRPr="00000000">
        <w:rPr>
          <w:i w:val="1"/>
          <w:sz w:val="24"/>
          <w:szCs w:val="24"/>
          <w:rtl w:val="0"/>
        </w:rPr>
        <w:t xml:space="preserve"> </w:t>
      </w:r>
    </w:p>
    <w:p w:rsidR="00000000" w:rsidDel="00000000" w:rsidP="00000000" w:rsidRDefault="00000000" w:rsidRPr="00000000" w14:paraId="000001A1">
      <w:pPr>
        <w:ind w:firstLine="720"/>
        <w:jc w:val="both"/>
        <w:rPr>
          <w:i w:val="1"/>
          <w:sz w:val="24"/>
          <w:szCs w:val="24"/>
        </w:rPr>
      </w:pPr>
      <w:r w:rsidDel="00000000" w:rsidR="00000000" w:rsidRPr="00000000">
        <w:rPr>
          <w:i w:val="1"/>
          <w:sz w:val="24"/>
          <w:szCs w:val="24"/>
          <w:rtl w:val="0"/>
        </w:rPr>
        <w:t xml:space="preserve">Контроллер </w:t>
      </w:r>
      <w:r w:rsidDel="00000000" w:rsidR="00000000" w:rsidRPr="00000000">
        <w:rPr>
          <w:sz w:val="24"/>
          <w:szCs w:val="24"/>
          <w:rtl w:val="0"/>
        </w:rPr>
        <w:t xml:space="preserve">- жұмыстың келісілген мерзімде аяқталуын қамтамасыз ету және егер олар орындалмаған болса, проблемаларды шешу.</w:t>
      </w:r>
      <w:r w:rsidDel="00000000" w:rsidR="00000000" w:rsidRPr="00000000">
        <w:rPr>
          <w:i w:val="1"/>
          <w:sz w:val="24"/>
          <w:szCs w:val="24"/>
          <w:rtl w:val="0"/>
        </w:rPr>
        <w:t xml:space="preserve"> </w:t>
      </w:r>
    </w:p>
    <w:p w:rsidR="00000000" w:rsidDel="00000000" w:rsidP="00000000" w:rsidRDefault="00000000" w:rsidRPr="00000000" w14:paraId="000001A2">
      <w:pPr>
        <w:ind w:firstLine="720"/>
        <w:jc w:val="both"/>
        <w:rPr>
          <w:sz w:val="24"/>
          <w:szCs w:val="24"/>
        </w:rPr>
      </w:pPr>
      <w:r w:rsidDel="00000000" w:rsidR="00000000" w:rsidRPr="00000000">
        <w:rPr>
          <w:i w:val="1"/>
          <w:sz w:val="24"/>
          <w:szCs w:val="24"/>
          <w:rtl w:val="0"/>
        </w:rPr>
        <w:t xml:space="preserve">Процесті бақылаушы </w:t>
      </w:r>
      <w:r w:rsidDel="00000000" w:rsidR="00000000" w:rsidRPr="00000000">
        <w:rPr>
          <w:sz w:val="24"/>
          <w:szCs w:val="24"/>
          <w:rtl w:val="0"/>
        </w:rPr>
        <w:t xml:space="preserve">- бұл процесстің мазмұнын емес, оның жұмысын бақылайтын және команданың назарын проблемаларға аудара алатын адам. Бұл рөлде сот емес, позитивті болу маңызды.</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A3">
      <w:pPr>
        <w:ind w:firstLine="720"/>
        <w:jc w:val="both"/>
        <w:rPr>
          <w:i w:val="1"/>
          <w:sz w:val="24"/>
          <w:szCs w:val="24"/>
        </w:rPr>
      </w:pPr>
      <w:r w:rsidDel="00000000" w:rsidR="00000000" w:rsidRPr="00000000">
        <w:rPr>
          <w:i w:val="1"/>
          <w:sz w:val="24"/>
          <w:szCs w:val="24"/>
          <w:rtl w:val="0"/>
        </w:rPr>
        <w:t xml:space="preserve">Редактор </w:t>
      </w:r>
      <w:r w:rsidDel="00000000" w:rsidR="00000000" w:rsidRPr="00000000">
        <w:rPr>
          <w:sz w:val="24"/>
          <w:szCs w:val="24"/>
          <w:rtl w:val="0"/>
        </w:rPr>
        <w:t xml:space="preserve">- Барлық материалдарды біріктіріп, олқылықтарды немесе қабаттасуларды анықтап, қорытынды презентацияда бірізділікті қамтамасыз етіңіз.</w:t>
      </w:r>
      <w:r w:rsidDel="00000000" w:rsidR="00000000" w:rsidRPr="00000000">
        <w:rPr>
          <w:i w:val="1"/>
          <w:sz w:val="24"/>
          <w:szCs w:val="24"/>
          <w:rtl w:val="0"/>
        </w:rPr>
        <w:t xml:space="preserve"> </w:t>
      </w:r>
    </w:p>
    <w:p w:rsidR="00000000" w:rsidDel="00000000" w:rsidP="00000000" w:rsidRDefault="00000000" w:rsidRPr="00000000" w14:paraId="000001A4">
      <w:pPr>
        <w:jc w:val="both"/>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6. Мұны түсінікті етіп жасаңыз. </w:t>
      </w:r>
      <w:r w:rsidDel="00000000" w:rsidR="00000000" w:rsidRPr="00000000">
        <w:rPr>
          <w:sz w:val="24"/>
          <w:szCs w:val="24"/>
          <w:rtl w:val="0"/>
        </w:rPr>
        <w:t xml:space="preserve">Шешім қабылданғаннан кейін оны уақыт шеңберімен қоса, оның қабылданғаны баршаға түсінікті болатындай етіп түсіндіру керек.</w:t>
      </w:r>
      <w:r w:rsidDel="00000000" w:rsidR="00000000" w:rsidRPr="00000000">
        <w:rPr>
          <w:i w:val="1"/>
          <w:sz w:val="24"/>
          <w:szCs w:val="24"/>
          <w:rtl w:val="0"/>
        </w:rPr>
        <w:t xml:space="preserve"> </w:t>
      </w:r>
    </w:p>
    <w:p w:rsidR="00000000" w:rsidDel="00000000" w:rsidP="00000000" w:rsidRDefault="00000000" w:rsidRPr="00000000" w14:paraId="000001A5">
      <w:pPr>
        <w:jc w:val="both"/>
        <w:rPr>
          <w:sz w:val="24"/>
          <w:szCs w:val="24"/>
        </w:rPr>
      </w:pPr>
      <w:r w:rsidDel="00000000" w:rsidR="00000000" w:rsidRPr="00000000">
        <w:rPr>
          <w:i w:val="1"/>
          <w:sz w:val="24"/>
          <w:szCs w:val="24"/>
          <w:rtl w:val="0"/>
        </w:rPr>
        <w:t xml:space="preserve">                   7. Жақсы жазбаларды жазып алыңыз. </w:t>
      </w:r>
      <w:r w:rsidDel="00000000" w:rsidR="00000000" w:rsidRPr="00000000">
        <w:rPr>
          <w:sz w:val="24"/>
          <w:szCs w:val="24"/>
          <w:rtl w:val="0"/>
        </w:rPr>
        <w:t xml:space="preserve">Әрдайым пікірталастарды қорытындылаңыз, шешімдерді құжаттаңыз және оларды орналастырыңыз (мысалы, WhatsApp чатында), оларға қайтып оралуыңызға болады. Бұған не істеуге келіскендердің тізімдері кіреді.</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A6">
      <w:pPr>
        <w:jc w:val="both"/>
        <w:rPr>
          <w:sz w:val="24"/>
          <w:szCs w:val="24"/>
        </w:rPr>
      </w:pPr>
      <w:r w:rsidDel="00000000" w:rsidR="00000000" w:rsidRPr="00000000">
        <w:rPr>
          <w:i w:val="1"/>
          <w:sz w:val="24"/>
          <w:szCs w:val="24"/>
          <w:rtl w:val="0"/>
        </w:rPr>
        <w:t xml:space="preserve">                   8. Жоспарды ұстаныңыз. </w:t>
      </w:r>
      <w:r w:rsidDel="00000000" w:rsidR="00000000" w:rsidRPr="00000000">
        <w:rPr>
          <w:sz w:val="24"/>
          <w:szCs w:val="24"/>
          <w:rtl w:val="0"/>
        </w:rPr>
        <w:t xml:space="preserve">Егер сіз жоспар аясында бірдеңе жасауға келіссеңіз, оны жасаңыз. Сіздің топ сіз қалағандай емес, сіз келіскен нәрсені орындауға сенеді. Егер жоспарды қайта қарау керек деп ойласаңыз, оны талқылаңыз.</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A7">
      <w:pPr>
        <w:ind w:firstLine="720"/>
        <w:jc w:val="both"/>
        <w:rPr>
          <w:sz w:val="24"/>
          <w:szCs w:val="24"/>
        </w:rPr>
      </w:pPr>
      <w:r w:rsidDel="00000000" w:rsidR="00000000" w:rsidRPr="00000000">
        <w:rPr>
          <w:i w:val="1"/>
          <w:sz w:val="24"/>
          <w:szCs w:val="24"/>
          <w:rtl w:val="0"/>
        </w:rPr>
        <w:t xml:space="preserve">9. Өзіңіздің жетістіктеріңізді бақылап, хабардар болып отырыңыз </w:t>
      </w:r>
      <w:r w:rsidDel="00000000" w:rsidR="00000000" w:rsidRPr="00000000">
        <w:rPr>
          <w:sz w:val="24"/>
          <w:szCs w:val="24"/>
          <w:rtl w:val="0"/>
        </w:rPr>
        <w:t xml:space="preserve">. Күнтізбелік жоспармен бірге прогресті талқылаңыз. Белгіленген мерзімдерді орындағаныңызға көз жеткізіңіз, сонда сіз топтың жұмысын тоқтатпаңыз.</w:t>
      </w:r>
      <w:r w:rsidDel="00000000" w:rsidR="00000000" w:rsidRPr="00000000">
        <w:rPr>
          <w:i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1A8">
      <w:pPr>
        <w:rPr>
          <w:sz w:val="24"/>
          <w:szCs w:val="24"/>
        </w:rPr>
      </w:pPr>
      <w:r w:rsidDel="00000000" w:rsidR="00000000" w:rsidRPr="00000000">
        <w:rPr>
          <w:sz w:val="24"/>
          <w:szCs w:val="24"/>
          <w:rtl w:val="0"/>
        </w:rPr>
        <w:t xml:space="preserve"> </w:t>
      </w:r>
    </w:p>
    <w:p w:rsidR="00000000" w:rsidDel="00000000" w:rsidP="00000000" w:rsidRDefault="00000000" w:rsidRPr="00000000" w14:paraId="000001A9">
      <w:pPr>
        <w:ind w:firstLine="720"/>
        <w:jc w:val="center"/>
        <w:rPr>
          <w:sz w:val="24"/>
          <w:szCs w:val="24"/>
        </w:rPr>
      </w:pPr>
      <w:r w:rsidDel="00000000" w:rsidR="00000000" w:rsidRPr="00000000">
        <w:rPr>
          <w:sz w:val="24"/>
          <w:szCs w:val="24"/>
          <w:rtl w:val="0"/>
        </w:rPr>
        <w:t xml:space="preserve">Құжатты / есепті бірлесіп жазу</w:t>
      </w:r>
    </w:p>
    <w:p w:rsidR="00000000" w:rsidDel="00000000" w:rsidP="00000000" w:rsidRDefault="00000000" w:rsidRPr="00000000" w14:paraId="000001AA">
      <w:pPr>
        <w:ind w:firstLine="720"/>
        <w:jc w:val="both"/>
        <w:rPr>
          <w:sz w:val="24"/>
          <w:szCs w:val="24"/>
        </w:rPr>
      </w:pPr>
      <w:r w:rsidDel="00000000" w:rsidR="00000000" w:rsidRPr="00000000">
        <w:rPr>
          <w:sz w:val="24"/>
          <w:szCs w:val="24"/>
          <w:rtl w:val="0"/>
        </w:rPr>
        <w:t xml:space="preserve">Бірлесіп жазу - топтық жұмыстың ең қиын бөліктерінің бірі. Мұның көптеген тәсілдері бар, және сіздің тобыңыз сіздің жұмысыңызды жазу, салыстыру, редакциялау және аяқтау жұмыстарын бөлуді шешуі керек. Топта жазу (пернетақтада алты адам топтасып тұру) - дау-дамай мен прогресстің болмауы рецепті. Басқа экстремалды - бір адам барлық жауапкершілікті өз мойнына алып, жұмыстың көп бөлігін орындайтын болса - бұл нәтижесіз және жанжалға себеп болады.   </w:t>
      </w:r>
    </w:p>
    <w:p w:rsidR="00000000" w:rsidDel="00000000" w:rsidP="00000000" w:rsidRDefault="00000000" w:rsidRPr="00000000" w14:paraId="000001AB">
      <w:pPr>
        <w:ind w:firstLine="720"/>
        <w:jc w:val="both"/>
        <w:rPr>
          <w:sz w:val="24"/>
          <w:szCs w:val="24"/>
        </w:rPr>
      </w:pPr>
      <w:r w:rsidDel="00000000" w:rsidR="00000000" w:rsidRPr="00000000">
        <w:rPr>
          <w:sz w:val="24"/>
          <w:szCs w:val="24"/>
          <w:rtl w:val="0"/>
        </w:rPr>
        <w:t xml:space="preserve">Ортақ құжатпен жұмыс істеу кезінде үш тәсіл мүмкін:</w:t>
      </w:r>
    </w:p>
    <w:p w:rsidR="00000000" w:rsidDel="00000000" w:rsidP="00000000" w:rsidRDefault="00000000" w:rsidRPr="00000000" w14:paraId="000001AC">
      <w:pPr>
        <w:ind w:firstLine="720"/>
        <w:jc w:val="both"/>
        <w:rPr>
          <w:sz w:val="24"/>
          <w:szCs w:val="24"/>
        </w:rPr>
      </w:pPr>
      <w:r w:rsidDel="00000000" w:rsidR="00000000" w:rsidRPr="00000000">
        <w:rPr>
          <w:sz w:val="24"/>
          <w:szCs w:val="24"/>
          <w:rtl w:val="0"/>
        </w:rPr>
        <w:t xml:space="preserve">1 - Оның көп бөлігін бір адам жазады - бұл идеялардың тар шеңбері қолданылатындығын, ал қалған топ есептер мен құжаттар жазуды үйренбейтінін (және үйренбейтінін) білдіреді.</w:t>
      </w:r>
    </w:p>
    <w:p w:rsidR="00000000" w:rsidDel="00000000" w:rsidP="00000000" w:rsidRDefault="00000000" w:rsidRPr="00000000" w14:paraId="000001AD">
      <w:pPr>
        <w:ind w:firstLine="720"/>
        <w:jc w:val="both"/>
        <w:rPr>
          <w:sz w:val="24"/>
          <w:szCs w:val="24"/>
        </w:rPr>
      </w:pPr>
      <w:r w:rsidDel="00000000" w:rsidR="00000000" w:rsidRPr="00000000">
        <w:rPr>
          <w:sz w:val="24"/>
          <w:szCs w:val="24"/>
          <w:rtl w:val="0"/>
        </w:rPr>
        <w:t xml:space="preserve">2 - Әр адам бір бөлімді жазады, содан кейін бір реттік есеп құрастыру қиын, ал қалған бөлігін өз бөліміңнен басқа білмейсің.</w:t>
      </w:r>
    </w:p>
    <w:p w:rsidR="00000000" w:rsidDel="00000000" w:rsidP="00000000" w:rsidRDefault="00000000" w:rsidRPr="00000000" w14:paraId="000001AE">
      <w:pPr>
        <w:ind w:firstLine="720"/>
        <w:jc w:val="both"/>
        <w:rPr>
          <w:sz w:val="24"/>
          <w:szCs w:val="24"/>
        </w:rPr>
      </w:pPr>
      <w:r w:rsidDel="00000000" w:rsidR="00000000" w:rsidRPr="00000000">
        <w:rPr>
          <w:sz w:val="24"/>
          <w:szCs w:val="24"/>
          <w:rtl w:val="0"/>
        </w:rPr>
        <w:t xml:space="preserve">3- Авторлық. Бұл топтық тапсырмаларды орындаудың және ынтымақтастықтың тиімділігін арттырудың ең тиімді әдісі. Мысалы: Әр бөлімде жазушы және кем дегенде бір рецензент болады, ал әр топ мүшесі секция авторы және екіншісіне рецензент болады.  </w:t>
      </w:r>
    </w:p>
    <w:p w:rsidR="00000000" w:rsidDel="00000000" w:rsidP="00000000" w:rsidRDefault="00000000" w:rsidRPr="00000000" w14:paraId="000001AF">
      <w:pPr>
        <w:ind w:firstLine="720"/>
        <w:jc w:val="both"/>
        <w:rPr>
          <w:sz w:val="24"/>
          <w:szCs w:val="24"/>
        </w:rPr>
      </w:pPr>
      <w:r w:rsidDel="00000000" w:rsidR="00000000" w:rsidRPr="00000000">
        <w:rPr>
          <w:sz w:val="24"/>
          <w:szCs w:val="24"/>
          <w:rtl w:val="0"/>
        </w:rPr>
        <w:t xml:space="preserve">Барлық топ мүшелері редактор аяқтамас бұрын соңғы өнімді қарап шығуы керек. Сонымен қатар, сізде басқалармен бірге бір автор, редакторлар қосып, қарап шығу және басқа біреу дайын есепті жинау сияқты болуы мүмкін. </w:t>
      </w:r>
    </w:p>
    <w:p w:rsidR="00000000" w:rsidDel="00000000" w:rsidP="00000000" w:rsidRDefault="00000000" w:rsidRPr="00000000" w14:paraId="000001B0">
      <w:pPr>
        <w:ind w:firstLine="720"/>
        <w:jc w:val="both"/>
        <w:rPr>
          <w:sz w:val="24"/>
          <w:szCs w:val="24"/>
        </w:rPr>
      </w:pPr>
      <w:r w:rsidDel="00000000" w:rsidR="00000000" w:rsidRPr="00000000">
        <w:rPr>
          <w:sz w:val="24"/>
          <w:szCs w:val="24"/>
          <w:rtl w:val="0"/>
        </w:rPr>
        <w:t xml:space="preserve">Бастапқы құжаттарды жазуды тапсырмаларға бөліп, оларды жеке немесе жұпта шешуге тырысыңыз. Бөлімдердің алғашқы жобалары жазылғаннан кейін, барлық компоненттерді жіберіп, оқып шығыңыз. Оларды қалай үйлестіру керектігін талқылау үшін сізге жиналу қажет болуы мүмкін. Жобаларды дайындауға қатыспаған кез-келген салымшылар осы жұмыстардың бір бөлігін орындай алады. Содан кейін жобаны өңдеңіз, жетілдіріңіз және жылтыратыңыз. Google Documents-те құжаттармен жұмыс істеу ыңғайлы.     </w:t>
      </w:r>
    </w:p>
    <w:p w:rsidR="00000000" w:rsidDel="00000000" w:rsidP="00000000" w:rsidRDefault="00000000" w:rsidRPr="00000000" w14:paraId="000001B1">
      <w:pPr>
        <w:ind w:firstLine="720"/>
        <w:jc w:val="both"/>
        <w:rPr>
          <w:sz w:val="24"/>
          <w:szCs w:val="24"/>
        </w:rPr>
      </w:pPr>
      <w:r w:rsidDel="00000000" w:rsidR="00000000" w:rsidRPr="00000000">
        <w:rPr>
          <w:sz w:val="24"/>
          <w:szCs w:val="24"/>
          <w:rtl w:val="0"/>
        </w:rPr>
        <w:t xml:space="preserve">Есеп / нәтиже құжатын дайындау кезінде келесілерді тексеріп отырыңыз:</w:t>
      </w:r>
    </w:p>
    <w:p w:rsidR="00000000" w:rsidDel="00000000" w:rsidP="00000000" w:rsidRDefault="00000000" w:rsidRPr="00000000" w14:paraId="000001B2">
      <w:pPr>
        <w:ind w:firstLine="720"/>
        <w:jc w:val="both"/>
        <w:rPr>
          <w:sz w:val="24"/>
          <w:szCs w:val="24"/>
        </w:rPr>
      </w:pPr>
      <w:r w:rsidDel="00000000" w:rsidR="00000000" w:rsidRPr="00000000">
        <w:rPr>
          <w:sz w:val="24"/>
          <w:szCs w:val="24"/>
          <w:rtl w:val="0"/>
        </w:rPr>
        <w:t xml:space="preserve">- Жобаның мақсаты есеп беруде түсінікті ме?</w:t>
      </w:r>
    </w:p>
    <w:p w:rsidR="00000000" w:rsidDel="00000000" w:rsidP="00000000" w:rsidRDefault="00000000" w:rsidRPr="00000000" w14:paraId="000001B3">
      <w:pPr>
        <w:ind w:firstLine="720"/>
        <w:jc w:val="both"/>
        <w:rPr>
          <w:sz w:val="24"/>
          <w:szCs w:val="24"/>
        </w:rPr>
      </w:pPr>
      <w:r w:rsidDel="00000000" w:rsidR="00000000" w:rsidRPr="00000000">
        <w:rPr>
          <w:sz w:val="24"/>
          <w:szCs w:val="24"/>
          <w:rtl w:val="0"/>
        </w:rPr>
        <w:t xml:space="preserve">- Қорытындылар немесе ұсыныстар қаншалықты түсінікті?</w:t>
      </w:r>
    </w:p>
    <w:p w:rsidR="00000000" w:rsidDel="00000000" w:rsidP="00000000" w:rsidRDefault="00000000" w:rsidRPr="00000000" w14:paraId="000001B4">
      <w:pPr>
        <w:ind w:firstLine="720"/>
        <w:jc w:val="both"/>
        <w:rPr>
          <w:sz w:val="24"/>
          <w:szCs w:val="24"/>
        </w:rPr>
      </w:pPr>
      <w:r w:rsidDel="00000000" w:rsidR="00000000" w:rsidRPr="00000000">
        <w:rPr>
          <w:sz w:val="24"/>
          <w:szCs w:val="24"/>
          <w:rtl w:val="0"/>
        </w:rPr>
        <w:t xml:space="preserve">- Есеп берудің негізгі бөлігінен қорытынды жасалынған ба?</w:t>
      </w:r>
    </w:p>
    <w:p w:rsidR="00000000" w:rsidDel="00000000" w:rsidP="00000000" w:rsidRDefault="00000000" w:rsidRPr="00000000" w14:paraId="000001B5">
      <w:pPr>
        <w:ind w:firstLine="720"/>
        <w:jc w:val="both"/>
        <w:rPr>
          <w:sz w:val="24"/>
          <w:szCs w:val="24"/>
        </w:rPr>
      </w:pPr>
      <w:r w:rsidDel="00000000" w:rsidR="00000000" w:rsidRPr="00000000">
        <w:rPr>
          <w:sz w:val="24"/>
          <w:szCs w:val="24"/>
          <w:rtl w:val="0"/>
        </w:rPr>
        <w:t xml:space="preserve">- Бөлімдер сәйкес келеді ме?</w:t>
      </w:r>
    </w:p>
    <w:p w:rsidR="00000000" w:rsidDel="00000000" w:rsidP="00000000" w:rsidRDefault="00000000" w:rsidRPr="00000000" w14:paraId="000001B6">
      <w:pPr>
        <w:ind w:firstLine="720"/>
        <w:jc w:val="both"/>
        <w:rPr>
          <w:sz w:val="24"/>
          <w:szCs w:val="24"/>
        </w:rPr>
      </w:pPr>
      <w:r w:rsidDel="00000000" w:rsidR="00000000" w:rsidRPr="00000000">
        <w:rPr>
          <w:sz w:val="24"/>
          <w:szCs w:val="24"/>
          <w:rtl w:val="0"/>
        </w:rPr>
        <w:t xml:space="preserve">- Есеп мақсаттарға (және бағалау өлшемдеріне) сәйкес келе ме?</w:t>
      </w:r>
    </w:p>
    <w:p w:rsidR="00000000" w:rsidDel="00000000" w:rsidP="00000000" w:rsidRDefault="00000000" w:rsidRPr="00000000" w14:paraId="000001B7">
      <w:pPr>
        <w:ind w:firstLine="720"/>
        <w:jc w:val="both"/>
        <w:rPr>
          <w:sz w:val="24"/>
          <w:szCs w:val="24"/>
        </w:rPr>
      </w:pPr>
      <w:r w:rsidDel="00000000" w:rsidR="00000000" w:rsidRPr="00000000">
        <w:rPr>
          <w:sz w:val="24"/>
          <w:szCs w:val="24"/>
          <w:rtl w:val="0"/>
        </w:rPr>
        <w:t xml:space="preserve">- Қажетті компоненттер жеткілікті түрде қамтылған ба?</w:t>
      </w:r>
    </w:p>
    <w:p w:rsidR="00000000" w:rsidDel="00000000" w:rsidP="00000000" w:rsidRDefault="00000000" w:rsidRPr="00000000" w14:paraId="000001B8">
      <w:pPr>
        <w:jc w:val="both"/>
        <w:rPr>
          <w:sz w:val="24"/>
          <w:szCs w:val="24"/>
        </w:rPr>
      </w:pPr>
      <w:r w:rsidDel="00000000" w:rsidR="00000000" w:rsidRPr="00000000">
        <w:rPr>
          <w:sz w:val="24"/>
          <w:szCs w:val="24"/>
          <w:rtl w:val="0"/>
        </w:rPr>
        <w:t xml:space="preserve">                     Қандай әдісті қолдансаңыз да, барлық топ мүшелері процесті келісіп, қорытынды құжатты жазудағы бірлескен тәсілді қалай көбейтетіні туралы келісуі керек.</w:t>
      </w:r>
    </w:p>
    <w:p w:rsidR="00000000" w:rsidDel="00000000" w:rsidP="00000000" w:rsidRDefault="00000000" w:rsidRPr="00000000" w14:paraId="000001B9">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BA">
      <w:pPr>
        <w:jc w:val="center"/>
        <w:rPr>
          <w:b w:val="1"/>
          <w:sz w:val="24"/>
          <w:szCs w:val="24"/>
        </w:rPr>
      </w:pPr>
      <w:r w:rsidDel="00000000" w:rsidR="00000000" w:rsidRPr="00000000">
        <w:rPr>
          <w:b w:val="1"/>
          <w:sz w:val="24"/>
          <w:szCs w:val="24"/>
          <w:rtl w:val="0"/>
        </w:rPr>
        <w:t xml:space="preserve">Топтың жұмысын бақылау және қиындықтарды жеңу</w:t>
      </w:r>
    </w:p>
    <w:p w:rsidR="00000000" w:rsidDel="00000000" w:rsidP="00000000" w:rsidRDefault="00000000" w:rsidRPr="00000000" w14:paraId="000001BB">
      <w:pPr>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Төменде топтық жұмыста кездесетін жалпы мәселелердің тізімі бар бақылау тізімі берілген. Оны үнемі қолданыңыз, проблемалар қолыңыздан шыққанға дейін оларды анықтаңыз. Ауыр проблемалар мен шиеленістер туындаған кезде, оны қай жерде бірдеңе дұрыс болмауы мүмкін екенін анықтау үшін қолданыңыз. Алдымен сіз туралы әр сұраққа жауап беріңіз, содан кейін тұтас топ туралы сұраққа жауап беріңіз. Содан кейін топты жинап, проблемалар туындауы мүмкін жерде талқылап, осы қиындықтарды қалай жеңуге болатындығы туралы ойлаңыз.    </w:t>
      </w:r>
    </w:p>
    <w:p w:rsidR="00000000" w:rsidDel="00000000" w:rsidP="00000000" w:rsidRDefault="00000000" w:rsidRPr="00000000" w14:paraId="000001BC">
      <w:pPr>
        <w:jc w:val="both"/>
        <w:rPr>
          <w:sz w:val="24"/>
          <w:szCs w:val="24"/>
        </w:rPr>
      </w:pPr>
      <w:r w:rsidDel="00000000" w:rsidR="00000000" w:rsidRPr="00000000">
        <w:rPr>
          <w:sz w:val="24"/>
          <w:szCs w:val="24"/>
          <w:rtl w:val="0"/>
        </w:rPr>
        <w:t xml:space="preserve">Әрбір қатысушы осы тексеру парағын толтыруы керек. Сіз өзіңіздің командаңыздың жұмысын бақылау және жақсарту үшін осы жаттығуды үнемі жасауыңыз керек. </w:t>
      </w:r>
    </w:p>
    <w:p w:rsidR="00000000" w:rsidDel="00000000" w:rsidP="00000000" w:rsidRDefault="00000000" w:rsidRPr="00000000" w14:paraId="000001BD">
      <w:pPr>
        <w:jc w:val="both"/>
        <w:rPr>
          <w:sz w:val="24"/>
          <w:szCs w:val="24"/>
        </w:rPr>
      </w:pPr>
      <w:r w:rsidDel="00000000" w:rsidR="00000000" w:rsidRPr="00000000">
        <w:rPr>
          <w:sz w:val="24"/>
          <w:szCs w:val="24"/>
          <w:rtl w:val="0"/>
        </w:rPr>
        <w:t xml:space="preserve">1. Ынтымақтастық туралы әр сұраққа жауап беріңіз.</w:t>
      </w:r>
    </w:p>
    <w:p w:rsidR="00000000" w:rsidDel="00000000" w:rsidP="00000000" w:rsidRDefault="00000000" w:rsidRPr="00000000" w14:paraId="000001BE">
      <w:pPr>
        <w:jc w:val="both"/>
        <w:rPr>
          <w:sz w:val="24"/>
          <w:szCs w:val="24"/>
        </w:rPr>
      </w:pPr>
      <w:r w:rsidDel="00000000" w:rsidR="00000000" w:rsidRPr="00000000">
        <w:rPr>
          <w:sz w:val="24"/>
          <w:szCs w:val="24"/>
          <w:rtl w:val="0"/>
        </w:rPr>
        <w:t xml:space="preserve">2. Топтың қалған мүшелеріне қатысты әр сұраққа жауап беріңіз.</w:t>
      </w:r>
    </w:p>
    <w:p w:rsidR="00000000" w:rsidDel="00000000" w:rsidP="00000000" w:rsidRDefault="00000000" w:rsidRPr="00000000" w14:paraId="000001BF">
      <w:pPr>
        <w:jc w:val="both"/>
        <w:rPr>
          <w:sz w:val="24"/>
          <w:szCs w:val="24"/>
        </w:rPr>
      </w:pPr>
      <w:r w:rsidDel="00000000" w:rsidR="00000000" w:rsidRPr="00000000">
        <w:rPr>
          <w:sz w:val="24"/>
          <w:szCs w:val="24"/>
          <w:rtl w:val="0"/>
        </w:rPr>
        <w:t xml:space="preserve">3. Барлық командамен бірге жиналып, проблемалар қай жерде деп ойласаңыз.</w:t>
      </w:r>
    </w:p>
    <w:p w:rsidR="00000000" w:rsidDel="00000000" w:rsidP="00000000" w:rsidRDefault="00000000" w:rsidRPr="00000000" w14:paraId="000001C0">
      <w:pPr>
        <w:jc w:val="both"/>
        <w:rPr>
          <w:sz w:val="24"/>
          <w:szCs w:val="24"/>
        </w:rPr>
      </w:pPr>
      <w:r w:rsidDel="00000000" w:rsidR="00000000" w:rsidRPr="00000000">
        <w:rPr>
          <w:sz w:val="24"/>
          <w:szCs w:val="24"/>
          <w:rtl w:val="0"/>
        </w:rPr>
        <w:t xml:space="preserve">4. Осы қиындықтарды жеңу үшін не істейтіндігіңізді талқылаңыз.</w:t>
      </w:r>
    </w:p>
    <w:p w:rsidR="00000000" w:rsidDel="00000000" w:rsidP="00000000" w:rsidRDefault="00000000" w:rsidRPr="00000000" w14:paraId="000001C1">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C2">
      <w:pPr>
        <w:jc w:val="both"/>
        <w:rPr>
          <w:b w:val="1"/>
          <w:sz w:val="24"/>
          <w:szCs w:val="24"/>
        </w:rPr>
      </w:pPr>
      <w:r w:rsidDel="00000000" w:rsidR="00000000" w:rsidRPr="00000000">
        <w:rPr>
          <w:b w:val="1"/>
          <w:sz w:val="24"/>
          <w:szCs w:val="24"/>
          <w:rtl w:val="0"/>
        </w:rPr>
        <w:t xml:space="preserve">Топтың жұмысына өзін-өзі бағалаудың бақылау парағы.</w:t>
      </w:r>
    </w:p>
    <w:p w:rsidR="00000000" w:rsidDel="00000000" w:rsidP="00000000" w:rsidRDefault="00000000" w:rsidRPr="00000000" w14:paraId="000001C3">
      <w:pPr>
        <w:jc w:val="both"/>
        <w:rPr>
          <w:b w:val="1"/>
          <w:sz w:val="24"/>
          <w:szCs w:val="24"/>
        </w:rPr>
      </w:pPr>
      <w:r w:rsidDel="00000000" w:rsidR="00000000" w:rsidRPr="00000000">
        <w:rPr>
          <w:b w:val="1"/>
          <w:sz w:val="24"/>
          <w:szCs w:val="24"/>
          <w:rtl w:val="0"/>
        </w:rPr>
        <w:t xml:space="preserve"> </w:t>
      </w:r>
    </w:p>
    <w:tbl>
      <w:tblPr>
        <w:tblStyle w:val="Table2"/>
        <w:tblW w:w="982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0"/>
        <w:gridCol w:w="1185"/>
        <w:gridCol w:w="1080"/>
        <w:gridCol w:w="2070"/>
        <w:tblGridChange w:id="0">
          <w:tblGrid>
            <w:gridCol w:w="5490"/>
            <w:gridCol w:w="1185"/>
            <w:gridCol w:w="1080"/>
            <w:gridCol w:w="2070"/>
          </w:tblGrid>
        </w:tblGridChange>
      </w:tblGrid>
      <w:tr>
        <w:trPr>
          <w:cantSplit w:val="0"/>
          <w:trHeight w:val="109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4">
            <w:pPr>
              <w:rPr>
                <w:b w:val="1"/>
                <w:sz w:val="24"/>
                <w:szCs w:val="24"/>
              </w:rPr>
            </w:pPr>
            <w:r w:rsidDel="00000000" w:rsidR="00000000" w:rsidRPr="00000000">
              <w:rPr>
                <w:b w:val="1"/>
                <w:sz w:val="24"/>
                <w:szCs w:val="24"/>
                <w:rtl w:val="0"/>
              </w:rPr>
              <w:t xml:space="preserve">Сіз</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5">
            <w:pPr>
              <w:rPr>
                <w:b w:val="1"/>
                <w:sz w:val="24"/>
                <w:szCs w:val="24"/>
              </w:rPr>
            </w:pPr>
            <w:r w:rsidDel="00000000" w:rsidR="00000000" w:rsidRPr="00000000">
              <w:rPr>
                <w:b w:val="1"/>
                <w:sz w:val="24"/>
                <w:szCs w:val="24"/>
                <w:rtl w:val="0"/>
              </w:rPr>
              <w:t xml:space="preserve">Мен жеке өзім</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6">
            <w:pPr>
              <w:rPr>
                <w:b w:val="1"/>
                <w:sz w:val="24"/>
                <w:szCs w:val="24"/>
              </w:rPr>
            </w:pPr>
            <w:r w:rsidDel="00000000" w:rsidR="00000000" w:rsidRPr="00000000">
              <w:rPr>
                <w:b w:val="1"/>
                <w:sz w:val="24"/>
                <w:szCs w:val="24"/>
                <w:rtl w:val="0"/>
              </w:rPr>
              <w:t xml:space="preserve">Жалпы топ</w:t>
            </w:r>
          </w:p>
        </w:tc>
        <w:tc>
          <w:tcPr>
            <w:tcBorders>
              <w:top w:color="000000" w:space="0" w:sz="8" w:val="single"/>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7">
            <w:pPr>
              <w:rPr>
                <w:b w:val="1"/>
                <w:sz w:val="24"/>
                <w:szCs w:val="24"/>
              </w:rPr>
            </w:pPr>
            <w:r w:rsidDel="00000000" w:rsidR="00000000" w:rsidRPr="00000000">
              <w:rPr>
                <w:b w:val="1"/>
                <w:sz w:val="24"/>
                <w:szCs w:val="24"/>
                <w:rtl w:val="0"/>
              </w:rPr>
              <w:t xml:space="preserve">Түсініктемелер</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8">
            <w:pPr>
              <w:rPr>
                <w:b w:val="1"/>
                <w:sz w:val="24"/>
                <w:szCs w:val="24"/>
              </w:rPr>
            </w:pPr>
            <w:r w:rsidDel="00000000" w:rsidR="00000000" w:rsidRPr="00000000">
              <w:rPr>
                <w:b w:val="1"/>
                <w:sz w:val="24"/>
                <w:szCs w:val="24"/>
                <w:rtl w:val="0"/>
              </w:rPr>
              <w:t xml:space="preserve">Әр кезеңде мақсаттарыңыз бен міндеттеріңізді тиімді түрде нақтылаңыз?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9">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A">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B">
            <w:pPr>
              <w:rPr>
                <w:b w:val="1"/>
                <w:sz w:val="24"/>
                <w:szCs w:val="24"/>
              </w:rPr>
            </w:pPr>
            <w:r w:rsidDel="00000000" w:rsidR="00000000" w:rsidRPr="00000000">
              <w:rPr>
                <w:b w:val="1"/>
                <w:sz w:val="24"/>
                <w:szCs w:val="24"/>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C">
            <w:pPr>
              <w:rPr>
                <w:b w:val="1"/>
                <w:sz w:val="24"/>
                <w:szCs w:val="24"/>
              </w:rPr>
            </w:pPr>
            <w:r w:rsidDel="00000000" w:rsidR="00000000" w:rsidRPr="00000000">
              <w:rPr>
                <w:b w:val="1"/>
                <w:sz w:val="24"/>
                <w:szCs w:val="24"/>
                <w:rtl w:val="0"/>
              </w:rPr>
              <w:t xml:space="preserve">Жетістігіңізді бағалайсыз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D">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E">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CF">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0">
            <w:pPr>
              <w:rPr>
                <w:b w:val="1"/>
                <w:sz w:val="24"/>
                <w:szCs w:val="24"/>
              </w:rPr>
            </w:pPr>
            <w:r w:rsidDel="00000000" w:rsidR="00000000" w:rsidRPr="00000000">
              <w:rPr>
                <w:b w:val="1"/>
                <w:sz w:val="24"/>
                <w:szCs w:val="24"/>
                <w:rtl w:val="0"/>
              </w:rPr>
              <w:t xml:space="preserve">Топ шешкеннің бәрін нақтылаймыз және құжаттаймыз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1">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2">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3">
            <w:pPr>
              <w:rPr>
                <w:b w:val="1"/>
                <w:sz w:val="24"/>
                <w:szCs w:val="24"/>
              </w:rPr>
            </w:pPr>
            <w:r w:rsidDel="00000000" w:rsidR="00000000" w:rsidRPr="00000000">
              <w:rPr>
                <w:b w:val="1"/>
                <w:sz w:val="24"/>
                <w:szCs w:val="24"/>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4">
            <w:pPr>
              <w:rPr>
                <w:b w:val="1"/>
                <w:sz w:val="24"/>
                <w:szCs w:val="24"/>
              </w:rPr>
            </w:pPr>
            <w:r w:rsidDel="00000000" w:rsidR="00000000" w:rsidRPr="00000000">
              <w:rPr>
                <w:b w:val="1"/>
                <w:sz w:val="24"/>
                <w:szCs w:val="24"/>
                <w:rtl w:val="0"/>
              </w:rPr>
              <w:t xml:space="preserve">Кімнің не істейтінін нақтылау?</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5">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6">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7">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8">
            <w:pPr>
              <w:rPr>
                <w:b w:val="1"/>
                <w:sz w:val="24"/>
                <w:szCs w:val="24"/>
              </w:rPr>
            </w:pPr>
            <w:r w:rsidDel="00000000" w:rsidR="00000000" w:rsidRPr="00000000">
              <w:rPr>
                <w:b w:val="1"/>
                <w:sz w:val="24"/>
                <w:szCs w:val="24"/>
                <w:rtl w:val="0"/>
              </w:rPr>
              <w:t xml:space="preserve">Әр тапсырманы қашан аяқтайтынын көрсетеміз?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9">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A">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B">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C">
            <w:pPr>
              <w:rPr>
                <w:b w:val="1"/>
                <w:sz w:val="24"/>
                <w:szCs w:val="24"/>
              </w:rPr>
            </w:pPr>
            <w:r w:rsidDel="00000000" w:rsidR="00000000" w:rsidRPr="00000000">
              <w:rPr>
                <w:b w:val="1"/>
                <w:sz w:val="24"/>
                <w:szCs w:val="24"/>
                <w:rtl w:val="0"/>
              </w:rPr>
              <w:t xml:space="preserve">Кездесулерді басқару ережелерін белгілеу?</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D">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E">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DF">
            <w:pPr>
              <w:rPr>
                <w:b w:val="1"/>
                <w:sz w:val="24"/>
                <w:szCs w:val="24"/>
              </w:rPr>
            </w:pPr>
            <w:r w:rsidDel="00000000" w:rsidR="00000000" w:rsidRPr="00000000">
              <w:rPr>
                <w:b w:val="1"/>
                <w:sz w:val="24"/>
                <w:szCs w:val="24"/>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0">
            <w:pPr>
              <w:rPr>
                <w:b w:val="1"/>
                <w:sz w:val="24"/>
                <w:szCs w:val="24"/>
              </w:rPr>
            </w:pPr>
            <w:r w:rsidDel="00000000" w:rsidR="00000000" w:rsidRPr="00000000">
              <w:rPr>
                <w:b w:val="1"/>
                <w:sz w:val="24"/>
                <w:szCs w:val="24"/>
                <w:rtl w:val="0"/>
              </w:rPr>
              <w:t xml:space="preserve">Келісілген ережелерге сүйенесіз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1">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2">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3">
            <w:pPr>
              <w:rPr>
                <w:b w:val="1"/>
                <w:sz w:val="24"/>
                <w:szCs w:val="24"/>
              </w:rPr>
            </w:pPr>
            <w:r w:rsidDel="00000000" w:rsidR="00000000" w:rsidRPr="00000000">
              <w:rPr>
                <w:b w:val="1"/>
                <w:sz w:val="24"/>
                <w:szCs w:val="24"/>
                <w:rtl w:val="0"/>
              </w:rPr>
              <w:t xml:space="preserve"> </w:t>
            </w:r>
          </w:p>
        </w:tc>
      </w:tr>
      <w:tr>
        <w:trPr>
          <w:cantSplit w:val="0"/>
          <w:trHeight w:val="43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4">
            <w:pPr>
              <w:rPr>
                <w:b w:val="1"/>
                <w:sz w:val="24"/>
                <w:szCs w:val="24"/>
              </w:rPr>
            </w:pPr>
            <w:r w:rsidDel="00000000" w:rsidR="00000000" w:rsidRPr="00000000">
              <w:rPr>
                <w:b w:val="1"/>
                <w:sz w:val="24"/>
                <w:szCs w:val="24"/>
                <w:rtl w:val="0"/>
              </w:rPr>
              <w:t xml:space="preserve">Сіз бір-біріңізді тыңдап отырсыз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5">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6">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7">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8">
            <w:pPr>
              <w:rPr>
                <w:b w:val="1"/>
                <w:sz w:val="24"/>
                <w:szCs w:val="24"/>
              </w:rPr>
            </w:pPr>
            <w:r w:rsidDel="00000000" w:rsidR="00000000" w:rsidRPr="00000000">
              <w:rPr>
                <w:b w:val="1"/>
                <w:sz w:val="24"/>
                <w:szCs w:val="24"/>
                <w:rtl w:val="0"/>
              </w:rPr>
              <w:t xml:space="preserve">Топтың кейбір мүшелеріне үстемдік етуге мүмкіндік бересіз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9">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A">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B">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C">
            <w:pPr>
              <w:rPr>
                <w:b w:val="1"/>
                <w:sz w:val="24"/>
                <w:szCs w:val="24"/>
              </w:rPr>
            </w:pPr>
            <w:r w:rsidDel="00000000" w:rsidR="00000000" w:rsidRPr="00000000">
              <w:rPr>
                <w:b w:val="1"/>
                <w:sz w:val="24"/>
                <w:szCs w:val="24"/>
                <w:rtl w:val="0"/>
              </w:rPr>
              <w:t xml:space="preserve">Топтың кейбір мүшелеріне бас тартуға / бас тартуға рұқсат бересіз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D">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E">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EF">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0">
            <w:pPr>
              <w:rPr>
                <w:b w:val="1"/>
                <w:sz w:val="24"/>
                <w:szCs w:val="24"/>
              </w:rPr>
            </w:pPr>
            <w:r w:rsidDel="00000000" w:rsidR="00000000" w:rsidRPr="00000000">
              <w:rPr>
                <w:b w:val="1"/>
                <w:sz w:val="24"/>
                <w:szCs w:val="24"/>
                <w:rtl w:val="0"/>
              </w:rPr>
              <w:t xml:space="preserve">Біз команданың жетістігі үшін жеке тілектерімізді құрбан етеміз бе?</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1">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2">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3">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4">
            <w:pPr>
              <w:rPr>
                <w:b w:val="1"/>
                <w:sz w:val="24"/>
                <w:szCs w:val="24"/>
              </w:rPr>
            </w:pPr>
            <w:r w:rsidDel="00000000" w:rsidR="00000000" w:rsidRPr="00000000">
              <w:rPr>
                <w:b w:val="1"/>
                <w:sz w:val="24"/>
                <w:szCs w:val="24"/>
                <w:rtl w:val="0"/>
              </w:rPr>
              <w:t xml:space="preserve">Басқа топ мүшелерінің сезімдерін біліп алыңыз?</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5">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6">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7">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8">
            <w:pPr>
              <w:rPr>
                <w:b w:val="1"/>
                <w:sz w:val="24"/>
                <w:szCs w:val="24"/>
              </w:rPr>
            </w:pPr>
            <w:r w:rsidDel="00000000" w:rsidR="00000000" w:rsidRPr="00000000">
              <w:rPr>
                <w:b w:val="1"/>
                <w:sz w:val="24"/>
                <w:szCs w:val="24"/>
                <w:rtl w:val="0"/>
              </w:rPr>
              <w:t xml:space="preserve">Сіз команданың алға жылжуына бірдей үлес қосып жатырсыз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9">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A">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B">
            <w:pPr>
              <w:rPr>
                <w:b w:val="1"/>
                <w:sz w:val="24"/>
                <w:szCs w:val="24"/>
              </w:rPr>
            </w:pPr>
            <w:r w:rsidDel="00000000" w:rsidR="00000000" w:rsidRPr="00000000">
              <w:rPr>
                <w:b w:val="1"/>
                <w:sz w:val="24"/>
                <w:szCs w:val="24"/>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C">
            <w:pPr>
              <w:rPr>
                <w:b w:val="1"/>
                <w:sz w:val="24"/>
                <w:szCs w:val="24"/>
              </w:rPr>
            </w:pPr>
            <w:r w:rsidDel="00000000" w:rsidR="00000000" w:rsidRPr="00000000">
              <w:rPr>
                <w:b w:val="1"/>
                <w:sz w:val="24"/>
                <w:szCs w:val="24"/>
                <w:rtl w:val="0"/>
              </w:rPr>
              <w:t xml:space="preserve">Файлдарды жазу мен атаудың дәйекті ережелерін ұстанасыз ба?</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D">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E">
            <w:pP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60.0" w:type="dxa"/>
              <w:left w:w="60.0" w:type="dxa"/>
              <w:bottom w:w="60.0" w:type="dxa"/>
              <w:right w:w="60.0" w:type="dxa"/>
            </w:tcMar>
            <w:vAlign w:val="top"/>
          </w:tcPr>
          <w:p w:rsidR="00000000" w:rsidDel="00000000" w:rsidP="00000000" w:rsidRDefault="00000000" w:rsidRPr="00000000" w14:paraId="000001FF">
            <w:pPr>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200">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01">
      <w:pPr>
        <w:jc w:val="center"/>
        <w:rPr>
          <w:b w:val="1"/>
          <w:sz w:val="24"/>
          <w:szCs w:val="24"/>
        </w:rPr>
      </w:pPr>
      <w:r w:rsidDel="00000000" w:rsidR="00000000" w:rsidRPr="00000000">
        <w:rPr>
          <w:b w:val="1"/>
          <w:sz w:val="24"/>
          <w:szCs w:val="24"/>
          <w:rtl w:val="0"/>
        </w:rPr>
        <w:t xml:space="preserve">Ұпайлар және ұпайлар</w:t>
      </w:r>
    </w:p>
    <w:p w:rsidR="00000000" w:rsidDel="00000000" w:rsidP="00000000" w:rsidRDefault="00000000" w:rsidRPr="00000000" w14:paraId="00000202">
      <w:pPr>
        <w:jc w:val="both"/>
        <w:rPr>
          <w:sz w:val="24"/>
          <w:szCs w:val="24"/>
        </w:rPr>
      </w:pPr>
      <w:r w:rsidDel="00000000" w:rsidR="00000000" w:rsidRPr="00000000">
        <w:rPr>
          <w:sz w:val="24"/>
          <w:szCs w:val="24"/>
          <w:rtl w:val="0"/>
        </w:rPr>
        <w:t xml:space="preserve">Топтық тапсырмалар мен тапсырмалар бағалардың бүкіл топтың нәтижелері бойынша бүкіл топқа қойылатындығын білдіреді. Топтың барлық мүшелерінің тиімді қатысуын қамтамасыз етуге және тапсырманың сапалы болуын қамтамасыз етуге әркімнің үлесі болуы керек. Кейде әрқайсысының топтық процеске қатысты үлесін бағалау үшін өзара бағалау немесе топтық бағалау парағы және топтық бағалау формасы қолданылады. Мұны тағайындау бағаларын бақылау үшін немесе топтағы жұмысыңыз туралы кері байланыс беру әдісі ретінде пайдалануға болады. Төменде командалық оқыту үшін оқушылардың бағалау критерийлерінің мысалдары келтірілген.    </w:t>
      </w:r>
    </w:p>
    <w:p w:rsidR="00000000" w:rsidDel="00000000" w:rsidP="00000000" w:rsidRDefault="00000000" w:rsidRPr="00000000" w14:paraId="00000203">
      <w:pPr>
        <w:jc w:val="both"/>
        <w:rPr>
          <w:b w:val="1"/>
          <w:sz w:val="24"/>
          <w:szCs w:val="24"/>
        </w:rPr>
      </w:pPr>
      <w:r w:rsidDel="00000000" w:rsidR="00000000" w:rsidRPr="00000000">
        <w:rPr>
          <w:b w:val="1"/>
          <w:sz w:val="24"/>
          <w:szCs w:val="24"/>
          <w:rtl w:val="0"/>
        </w:rPr>
        <w:t xml:space="preserve"> </w:t>
      </w:r>
    </w:p>
    <w:tbl>
      <w:tblPr>
        <w:tblStyle w:val="Table3"/>
        <w:tblW w:w="97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8280"/>
        <w:tblGridChange w:id="0">
          <w:tblGrid>
            <w:gridCol w:w="1485"/>
            <w:gridCol w:w="828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4">
            <w:pPr>
              <w:jc w:val="both"/>
              <w:rPr>
                <w:sz w:val="24"/>
                <w:szCs w:val="24"/>
              </w:rPr>
            </w:pPr>
            <w:r w:rsidDel="00000000" w:rsidR="00000000" w:rsidRPr="00000000">
              <w:rPr>
                <w:sz w:val="24"/>
                <w:szCs w:val="24"/>
                <w:rtl w:val="0"/>
              </w:rPr>
              <w:t xml:space="preserve">Жоқ</w:t>
            </w:r>
          </w:p>
        </w:tc>
        <w:tc>
          <w:tcPr>
            <w:tcBorders>
              <w:top w:color="000000" w:space="0" w:sz="8" w:val="single"/>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5">
            <w:pPr>
              <w:jc w:val="both"/>
              <w:rPr>
                <w:sz w:val="24"/>
                <w:szCs w:val="24"/>
              </w:rPr>
            </w:pPr>
            <w:r w:rsidDel="00000000" w:rsidR="00000000" w:rsidRPr="00000000">
              <w:rPr>
                <w:sz w:val="24"/>
                <w:szCs w:val="24"/>
                <w:rtl w:val="0"/>
              </w:rPr>
              <w:t xml:space="preserve">Практикалық сабақтарда студенттерді бағалау критерийлері</w:t>
            </w:r>
          </w:p>
        </w:tc>
      </w:tr>
      <w:tr>
        <w:trPr>
          <w:cantSplit w:val="0"/>
          <w:trHeight w:val="144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6">
            <w:pPr>
              <w:jc w:val="both"/>
              <w:rPr>
                <w:sz w:val="24"/>
                <w:szCs w:val="24"/>
              </w:rPr>
            </w:pPr>
            <w:r w:rsidDel="00000000" w:rsidR="00000000" w:rsidRPr="00000000">
              <w:rPr>
                <w:sz w:val="24"/>
                <w:szCs w:val="24"/>
                <w:rtl w:val="0"/>
              </w:rPr>
              <w:t xml:space="preserve">бір</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7">
            <w:pPr>
              <w:jc w:val="both"/>
              <w:rPr>
                <w:i w:val="1"/>
                <w:sz w:val="24"/>
                <w:szCs w:val="24"/>
              </w:rPr>
            </w:pPr>
            <w:r w:rsidDel="00000000" w:rsidR="00000000" w:rsidRPr="00000000">
              <w:rPr>
                <w:i w:val="1"/>
                <w:sz w:val="24"/>
                <w:szCs w:val="24"/>
                <w:rtl w:val="0"/>
              </w:rPr>
              <w:t xml:space="preserve">Сабаққа дайындық:</w:t>
            </w:r>
          </w:p>
          <w:p w:rsidR="00000000" w:rsidDel="00000000" w:rsidP="00000000" w:rsidRDefault="00000000" w:rsidRPr="00000000" w14:paraId="00000208">
            <w:pPr>
              <w:jc w:val="both"/>
              <w:rPr>
                <w:sz w:val="24"/>
                <w:szCs w:val="24"/>
              </w:rPr>
            </w:pPr>
            <w:r w:rsidDel="00000000" w:rsidR="00000000" w:rsidRPr="00000000">
              <w:rPr>
                <w:sz w:val="24"/>
                <w:szCs w:val="24"/>
                <w:rtl w:val="0"/>
              </w:rPr>
              <w:t xml:space="preserve">Ол іс бойынша ақпаратты және проблемалық мәселелерді зерттейді, әр түрлі дереккөздерді қолданады және мәлімдемелерді тиісті сілтемелермен сақтайды.</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9">
            <w:pPr>
              <w:jc w:val="both"/>
              <w:rPr>
                <w:sz w:val="24"/>
                <w:szCs w:val="24"/>
              </w:rPr>
            </w:pPr>
            <w:r w:rsidDel="00000000" w:rsidR="00000000" w:rsidRPr="00000000">
              <w:rPr>
                <w:sz w:val="24"/>
                <w:szCs w:val="24"/>
                <w:rtl w:val="0"/>
              </w:rPr>
              <w:t xml:space="preserve">2018-04-21 Аттестатта сөйлеу керек</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A">
            <w:pPr>
              <w:jc w:val="both"/>
              <w:rPr>
                <w:i w:val="1"/>
                <w:sz w:val="24"/>
                <w:szCs w:val="24"/>
              </w:rPr>
            </w:pPr>
            <w:r w:rsidDel="00000000" w:rsidR="00000000" w:rsidRPr="00000000">
              <w:rPr>
                <w:i w:val="1"/>
                <w:sz w:val="24"/>
                <w:szCs w:val="24"/>
                <w:rtl w:val="0"/>
              </w:rPr>
              <w:t xml:space="preserve">Топтық дағдылар мен кәсіби қатынас:</w:t>
            </w:r>
          </w:p>
          <w:p w:rsidR="00000000" w:rsidDel="00000000" w:rsidP="00000000" w:rsidRDefault="00000000" w:rsidRPr="00000000" w14:paraId="0000020B">
            <w:pPr>
              <w:jc w:val="both"/>
              <w:rPr>
                <w:sz w:val="24"/>
                <w:szCs w:val="24"/>
              </w:rPr>
            </w:pPr>
            <w:r w:rsidDel="00000000" w:rsidR="00000000" w:rsidRPr="00000000">
              <w:rPr>
                <w:sz w:val="24"/>
                <w:szCs w:val="24"/>
                <w:rtl w:val="0"/>
              </w:rPr>
              <w:t xml:space="preserve">Керемет қатысушылықты, сенімділікті және жауапкершілікті көрсетеді Бастамалық танытады, пікірталастарға белсенді қатысады, топтастарына көмектеседі, тапсырмаларды өз қалауымен орындайды</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C">
            <w:pPr>
              <w:jc w:val="both"/>
              <w:rPr>
                <w:sz w:val="24"/>
                <w:szCs w:val="24"/>
              </w:rPr>
            </w:pPr>
            <w:r w:rsidDel="00000000" w:rsidR="00000000" w:rsidRPr="00000000">
              <w:rPr>
                <w:sz w:val="24"/>
                <w:szCs w:val="24"/>
                <w:rtl w:val="0"/>
              </w:rPr>
              <w:t xml:space="preserve">3</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D">
            <w:pPr>
              <w:jc w:val="both"/>
              <w:rPr>
                <w:i w:val="1"/>
                <w:sz w:val="24"/>
                <w:szCs w:val="24"/>
              </w:rPr>
            </w:pPr>
            <w:r w:rsidDel="00000000" w:rsidR="00000000" w:rsidRPr="00000000">
              <w:rPr>
                <w:i w:val="1"/>
                <w:sz w:val="24"/>
                <w:szCs w:val="24"/>
                <w:rtl w:val="0"/>
              </w:rPr>
              <w:t xml:space="preserve">Байланыс дағдылары:</w:t>
            </w:r>
          </w:p>
          <w:p w:rsidR="00000000" w:rsidDel="00000000" w:rsidP="00000000" w:rsidRDefault="00000000" w:rsidRPr="00000000" w14:paraId="0000020E">
            <w:pPr>
              <w:jc w:val="both"/>
              <w:rPr>
                <w:sz w:val="24"/>
                <w:szCs w:val="24"/>
              </w:rPr>
            </w:pPr>
            <w:r w:rsidDel="00000000" w:rsidR="00000000" w:rsidRPr="00000000">
              <w:rPr>
                <w:sz w:val="24"/>
                <w:szCs w:val="24"/>
                <w:rtl w:val="0"/>
              </w:rPr>
              <w:t xml:space="preserve">Белсенді тыңдайды, жағдайға байланысты эмоцияларды көрсетеді, вербальды емес және эмоционалды сигналдарды қабылдайды, басқаларға қатысты құрмет пен дұрыстықты көрсетеді, түсінбеушіліктер мен қақтығыстарды шешуге көмектеседі</w:t>
            </w:r>
          </w:p>
        </w:tc>
      </w:tr>
      <w:tr>
        <w:trPr>
          <w:cantSplit w:val="0"/>
          <w:trHeight w:val="177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0F">
            <w:pPr>
              <w:jc w:val="both"/>
              <w:rPr>
                <w:sz w:val="24"/>
                <w:szCs w:val="24"/>
              </w:rPr>
            </w:pPr>
            <w:r w:rsidDel="00000000" w:rsidR="00000000" w:rsidRPr="00000000">
              <w:rPr>
                <w:sz w:val="24"/>
                <w:szCs w:val="24"/>
                <w:rtl w:val="0"/>
              </w:rPr>
              <w:t xml:space="preserve">төрт</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10">
            <w:pPr>
              <w:jc w:val="both"/>
              <w:rPr>
                <w:i w:val="1"/>
                <w:sz w:val="24"/>
                <w:szCs w:val="24"/>
              </w:rPr>
            </w:pPr>
            <w:r w:rsidDel="00000000" w:rsidR="00000000" w:rsidRPr="00000000">
              <w:rPr>
                <w:i w:val="1"/>
                <w:sz w:val="24"/>
                <w:szCs w:val="24"/>
                <w:rtl w:val="0"/>
              </w:rPr>
              <w:t xml:space="preserve">Кері байланыс дағдылары:</w:t>
            </w:r>
          </w:p>
          <w:p w:rsidR="00000000" w:rsidDel="00000000" w:rsidP="00000000" w:rsidRDefault="00000000" w:rsidRPr="00000000" w14:paraId="00000211">
            <w:pPr>
              <w:jc w:val="both"/>
              <w:rPr>
                <w:sz w:val="24"/>
                <w:szCs w:val="24"/>
              </w:rPr>
            </w:pPr>
            <w:r w:rsidDel="00000000" w:rsidR="00000000" w:rsidRPr="00000000">
              <w:rPr>
                <w:sz w:val="24"/>
                <w:szCs w:val="24"/>
                <w:rtl w:val="0"/>
              </w:rPr>
              <w:t xml:space="preserve">Интроспекцияның жоғары деңгейін көрсетеді, өзін және әріптестерін сыни тұрғыдан бағалайды, достық тұрғыдан сындарлы және объективті кері байланыс береді, кері байланысты қабылдайды</w:t>
            </w:r>
          </w:p>
        </w:tc>
      </w:tr>
      <w:tr>
        <w:trPr>
          <w:cantSplit w:val="0"/>
          <w:trHeight w:val="243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12">
            <w:pPr>
              <w:jc w:val="both"/>
              <w:rPr>
                <w:sz w:val="24"/>
                <w:szCs w:val="24"/>
              </w:rPr>
            </w:pPr>
            <w:r w:rsidDel="00000000" w:rsidR="00000000" w:rsidRPr="00000000">
              <w:rPr>
                <w:sz w:val="24"/>
                <w:szCs w:val="24"/>
                <w:rtl w:val="0"/>
              </w:rPr>
              <w:t xml:space="preserve">бес</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13">
            <w:pPr>
              <w:jc w:val="both"/>
              <w:rPr>
                <w:i w:val="1"/>
                <w:sz w:val="24"/>
                <w:szCs w:val="24"/>
              </w:rPr>
            </w:pPr>
            <w:r w:rsidDel="00000000" w:rsidR="00000000" w:rsidRPr="00000000">
              <w:rPr>
                <w:i w:val="1"/>
                <w:sz w:val="24"/>
                <w:szCs w:val="24"/>
                <w:rtl w:val="0"/>
              </w:rPr>
              <w:t xml:space="preserve">Сыни тұрғыдан ойлау және тиімді оқу дағдылары:</w:t>
            </w:r>
          </w:p>
          <w:p w:rsidR="00000000" w:rsidDel="00000000" w:rsidP="00000000" w:rsidRDefault="00000000" w:rsidRPr="00000000" w14:paraId="00000214">
            <w:pPr>
              <w:jc w:val="both"/>
              <w:rPr>
                <w:sz w:val="24"/>
                <w:szCs w:val="24"/>
              </w:rPr>
            </w:pPr>
            <w:r w:rsidDel="00000000" w:rsidR="00000000" w:rsidRPr="00000000">
              <w:rPr>
                <w:sz w:val="24"/>
                <w:szCs w:val="24"/>
                <w:rtl w:val="0"/>
              </w:rPr>
              <w:t xml:space="preserve">Гипотезаларды құруға және проблемалық сұрақтарды құруға тиімді қатысады, өмірден өзекті мысалдарды келтіреді, білімді қарастырылатын мәселе / ​​жағдайға шебер қолданады, ақпаратты сыни тұрғыдан бағалайды, қорытынды жасайды, тұжырымдарды түсіндіреді және дәлелдейді, сызбалар мен суреттер салады, тұрақты көрсетеді зерттелетін материалға деген қызығушылық</w:t>
            </w:r>
          </w:p>
        </w:tc>
      </w:tr>
      <w:tr>
        <w:trPr>
          <w:cantSplit w:val="0"/>
          <w:trHeight w:val="2100" w:hRule="atLeast"/>
          <w:tblHeader w:val="0"/>
        </w:trPr>
        <w:tc>
          <w:tcPr>
            <w:tcBorders>
              <w:top w:color="000000" w:space="0" w:sz="0" w:val="nil"/>
              <w:left w:color="000000" w:space="0" w:sz="8" w:val="single"/>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15">
            <w:pPr>
              <w:jc w:val="both"/>
              <w:rPr>
                <w:sz w:val="24"/>
                <w:szCs w:val="24"/>
              </w:rPr>
            </w:pPr>
            <w:r w:rsidDel="00000000" w:rsidR="00000000" w:rsidRPr="00000000">
              <w:rPr>
                <w:sz w:val="24"/>
                <w:szCs w:val="24"/>
                <w:rtl w:val="0"/>
              </w:rPr>
              <w:t xml:space="preserve">6</w:t>
            </w:r>
          </w:p>
        </w:tc>
        <w:tc>
          <w:tcPr>
            <w:tcBorders>
              <w:top w:color="000000" w:space="0" w:sz="0" w:val="nil"/>
              <w:left w:color="000000" w:space="0" w:sz="0" w:val="nil"/>
              <w:bottom w:color="000000" w:space="0" w:sz="8" w:val="single"/>
              <w:right w:color="000000" w:space="0" w:sz="8" w:val="single"/>
            </w:tcBorders>
            <w:tcMar>
              <w:top w:w="20.0" w:type="dxa"/>
              <w:left w:w="80.0" w:type="dxa"/>
              <w:bottom w:w="100.0" w:type="dxa"/>
              <w:right w:w="80.0" w:type="dxa"/>
            </w:tcMar>
            <w:vAlign w:val="top"/>
          </w:tcPr>
          <w:p w:rsidR="00000000" w:rsidDel="00000000" w:rsidP="00000000" w:rsidRDefault="00000000" w:rsidRPr="00000000" w14:paraId="00000216">
            <w:pPr>
              <w:rPr>
                <w:i w:val="1"/>
                <w:sz w:val="24"/>
                <w:szCs w:val="24"/>
              </w:rPr>
            </w:pPr>
            <w:r w:rsidDel="00000000" w:rsidR="00000000" w:rsidRPr="00000000">
              <w:rPr>
                <w:i w:val="1"/>
                <w:sz w:val="24"/>
                <w:szCs w:val="24"/>
                <w:rtl w:val="0"/>
              </w:rPr>
              <w:t xml:space="preserve">Сабақтың тақырыбы бойынша теориялық білім мен дағды:</w:t>
            </w:r>
          </w:p>
          <w:p w:rsidR="00000000" w:rsidDel="00000000" w:rsidP="00000000" w:rsidRDefault="00000000" w:rsidRPr="00000000" w14:paraId="00000217">
            <w:pPr>
              <w:rPr>
                <w:sz w:val="24"/>
                <w:szCs w:val="24"/>
              </w:rPr>
            </w:pPr>
            <w:r w:rsidDel="00000000" w:rsidR="00000000" w:rsidRPr="00000000">
              <w:rPr>
                <w:sz w:val="24"/>
                <w:szCs w:val="24"/>
                <w:rtl w:val="0"/>
              </w:rPr>
              <w:t xml:space="preserve">Барлық негізгі аспектілер логикалық түрде берілген; қайталанбай қойылған сұрақтарға жауаптардың дәлдігі, өзектілігі; теориялық мәселелерді интеграциялау; Тиісті мысалдарды қолданыңыз Кәсіби терминологияны дұрыс қолдану   </w:t>
            </w:r>
          </w:p>
          <w:p w:rsidR="00000000" w:rsidDel="00000000" w:rsidP="00000000" w:rsidRDefault="00000000" w:rsidRPr="00000000" w14:paraId="00000218">
            <w:pPr>
              <w:rPr>
                <w:sz w:val="24"/>
                <w:szCs w:val="24"/>
              </w:rPr>
            </w:pPr>
            <w:r w:rsidDel="00000000" w:rsidR="00000000" w:rsidRPr="00000000">
              <w:rPr>
                <w:rtl w:val="0"/>
              </w:rPr>
            </w:r>
          </w:p>
        </w:tc>
      </w:tr>
    </w:tbl>
    <w:p w:rsidR="00000000" w:rsidDel="00000000" w:rsidP="00000000" w:rsidRDefault="00000000" w:rsidRPr="00000000" w14:paraId="00000219">
      <w:pPr>
        <w:rPr>
          <w:sz w:val="24"/>
          <w:szCs w:val="24"/>
        </w:rPr>
      </w:pPr>
      <w:r w:rsidDel="00000000" w:rsidR="00000000" w:rsidRPr="00000000">
        <w:rPr>
          <w:rtl w:val="0"/>
        </w:rPr>
      </w:r>
    </w:p>
    <w:p w:rsidR="00000000" w:rsidDel="00000000" w:rsidP="00000000" w:rsidRDefault="00000000" w:rsidRPr="00000000" w14:paraId="0000021A">
      <w:pPr>
        <w:ind w:left="253" w:firstLine="0"/>
        <w:jc w:val="center"/>
        <w:rPr>
          <w:sz w:val="24"/>
          <w:szCs w:val="24"/>
        </w:rPr>
      </w:pPr>
      <w:r w:rsidDel="00000000" w:rsidR="00000000" w:rsidRPr="00000000">
        <w:rPr>
          <w:b w:val="1"/>
          <w:sz w:val="24"/>
          <w:szCs w:val="24"/>
          <w:rtl w:val="0"/>
        </w:rPr>
        <w:t xml:space="preserve">Негізгі әдебиеттер</w:t>
      </w:r>
      <w:r w:rsidDel="00000000" w:rsidR="00000000" w:rsidRPr="00000000">
        <w:rPr>
          <w:rtl w:val="0"/>
        </w:rPr>
      </w:r>
    </w:p>
    <w:p w:rsidR="00000000" w:rsidDel="00000000" w:rsidP="00000000" w:rsidRDefault="00000000" w:rsidRPr="00000000" w14:paraId="0000021B">
      <w:pPr>
        <w:jc w:val="both"/>
        <w:rPr>
          <w:sz w:val="24"/>
          <w:szCs w:val="24"/>
        </w:rPr>
      </w:pPr>
      <w:r w:rsidDel="00000000" w:rsidR="00000000" w:rsidRPr="00000000">
        <w:rPr>
          <w:rtl w:val="0"/>
        </w:rPr>
      </w:r>
    </w:p>
    <w:p w:rsidR="00000000" w:rsidDel="00000000" w:rsidP="00000000" w:rsidRDefault="00000000" w:rsidRPr="00000000" w14:paraId="0000021C">
      <w:pPr>
        <w:ind w:left="0" w:firstLine="0"/>
        <w:jc w:val="both"/>
        <w:rPr>
          <w:sz w:val="24"/>
          <w:szCs w:val="24"/>
        </w:rPr>
      </w:pPr>
      <w:r w:rsidDel="00000000" w:rsidR="00000000" w:rsidRPr="00000000">
        <w:rPr>
          <w:rtl w:val="0"/>
        </w:rPr>
      </w:r>
    </w:p>
    <w:p w:rsidR="00000000" w:rsidDel="00000000" w:rsidP="00000000" w:rsidRDefault="00000000" w:rsidRPr="00000000" w14:paraId="0000021D">
      <w:pPr>
        <w:numPr>
          <w:ilvl w:val="0"/>
          <w:numId w:val="1"/>
        </w:numPr>
        <w:ind w:left="425" w:hanging="420"/>
        <w:jc w:val="both"/>
        <w:rPr>
          <w:sz w:val="24"/>
          <w:szCs w:val="24"/>
        </w:rPr>
      </w:pPr>
      <w:r w:rsidDel="00000000" w:rsidR="00000000" w:rsidRPr="00000000">
        <w:rPr>
          <w:sz w:val="24"/>
          <w:szCs w:val="24"/>
          <w:rtl w:val="0"/>
        </w:rPr>
        <w:t xml:space="preserve">Харкевич Д.А. «Фармакология» 2012г</w:t>
      </w:r>
    </w:p>
    <w:p w:rsidR="00000000" w:rsidDel="00000000" w:rsidP="00000000" w:rsidRDefault="00000000" w:rsidRPr="00000000" w14:paraId="0000021E">
      <w:pPr>
        <w:ind w:left="4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F">
      <w:pPr>
        <w:ind w:left="5" w:firstLine="0"/>
        <w:jc w:val="both"/>
        <w:rPr>
          <w:b w:val="1"/>
          <w:sz w:val="24"/>
          <w:szCs w:val="24"/>
        </w:rPr>
      </w:pPr>
      <w:r w:rsidDel="00000000" w:rsidR="00000000" w:rsidRPr="00000000">
        <w:rPr>
          <w:rtl w:val="0"/>
        </w:rPr>
      </w:r>
    </w:p>
    <w:p w:rsidR="00000000" w:rsidDel="00000000" w:rsidP="00000000" w:rsidRDefault="00000000" w:rsidRPr="00000000" w14:paraId="00000220">
      <w:pPr>
        <w:ind w:left="5" w:firstLine="0"/>
        <w:jc w:val="center"/>
        <w:rPr>
          <w:b w:val="1"/>
          <w:sz w:val="24"/>
          <w:szCs w:val="24"/>
        </w:rPr>
      </w:pPr>
      <w:r w:rsidDel="00000000" w:rsidR="00000000" w:rsidRPr="00000000">
        <w:rPr>
          <w:b w:val="1"/>
          <w:sz w:val="24"/>
          <w:szCs w:val="24"/>
          <w:rtl w:val="0"/>
        </w:rPr>
        <w:t xml:space="preserve">Қосымша әдебиеттер</w:t>
      </w:r>
    </w:p>
    <w:p w:rsidR="00000000" w:rsidDel="00000000" w:rsidP="00000000" w:rsidRDefault="00000000" w:rsidRPr="00000000" w14:paraId="00000221">
      <w:pPr>
        <w:ind w:left="5" w:firstLine="0"/>
        <w:jc w:val="both"/>
        <w:rPr>
          <w:b w:val="1"/>
          <w:sz w:val="24"/>
          <w:szCs w:val="24"/>
        </w:rPr>
      </w:pPr>
      <w:r w:rsidDel="00000000" w:rsidR="00000000" w:rsidRPr="00000000">
        <w:rPr>
          <w:rtl w:val="0"/>
        </w:rPr>
      </w:r>
    </w:p>
    <w:p w:rsidR="00000000" w:rsidDel="00000000" w:rsidP="00000000" w:rsidRDefault="00000000" w:rsidRPr="00000000" w14:paraId="00000222">
      <w:pPr>
        <w:numPr>
          <w:ilvl w:val="0"/>
          <w:numId w:val="1"/>
        </w:numPr>
        <w:ind w:left="425" w:hanging="420"/>
        <w:jc w:val="both"/>
        <w:rPr>
          <w:sz w:val="24"/>
          <w:szCs w:val="24"/>
          <w:shd w:fill="auto" w:val="clear"/>
        </w:rPr>
      </w:pPr>
      <w:r w:rsidDel="00000000" w:rsidR="00000000" w:rsidRPr="00000000">
        <w:rPr>
          <w:sz w:val="24"/>
          <w:szCs w:val="24"/>
          <w:shd w:fill="auto" w:val="clear"/>
          <w:rtl w:val="0"/>
        </w:rPr>
        <w:t xml:space="preserve">Basic &amp; Clinical Pharmacology [Electronic resource] : collection / ed.: B. G. Katzung, A. J. Trevor. - 13th ed. - New York ; Ghicago ; San Francisco : McGraw-Hill Education, 2015. - 1837 p. - ISBN 978-0-07-182641-9 : 0.00</w:t>
      </w:r>
    </w:p>
    <w:p w:rsidR="00000000" w:rsidDel="00000000" w:rsidP="00000000" w:rsidRDefault="00000000" w:rsidRPr="00000000" w14:paraId="00000223">
      <w:pPr>
        <w:numPr>
          <w:ilvl w:val="0"/>
          <w:numId w:val="1"/>
        </w:numPr>
        <w:ind w:left="425" w:hanging="420"/>
        <w:jc w:val="both"/>
        <w:rPr>
          <w:sz w:val="24"/>
          <w:szCs w:val="24"/>
        </w:rPr>
      </w:pPr>
      <w:r w:rsidDel="00000000" w:rsidR="00000000" w:rsidRPr="00000000">
        <w:rPr>
          <w:sz w:val="24"/>
          <w:szCs w:val="24"/>
          <w:rtl w:val="0"/>
        </w:rPr>
        <w:t xml:space="preserve">Фармакология негіздері және рецептурасы [Текст]: оқулық / М. З. Шайдаров [ж/.б.]. - Астана : Ақнұр, 2014. - 398 бет. с. - ISBN 978-601-75-81-04-6</w:t>
      </w:r>
    </w:p>
    <w:p w:rsidR="00000000" w:rsidDel="00000000" w:rsidP="00000000" w:rsidRDefault="00000000" w:rsidRPr="00000000" w14:paraId="00000224">
      <w:pPr>
        <w:numPr>
          <w:ilvl w:val="0"/>
          <w:numId w:val="1"/>
        </w:numPr>
        <w:ind w:left="425" w:hanging="420"/>
        <w:rPr>
          <w:sz w:val="24"/>
          <w:szCs w:val="24"/>
        </w:rPr>
      </w:pPr>
      <w:r w:rsidDel="00000000" w:rsidR="00000000" w:rsidRPr="00000000">
        <w:rPr>
          <w:sz w:val="24"/>
          <w:szCs w:val="24"/>
          <w:rtl w:val="0"/>
        </w:rPr>
        <w:t xml:space="preserve">Чабанова В.С «Фармакология» 2013г. </w:t>
      </w:r>
    </w:p>
    <w:p w:rsidR="00000000" w:rsidDel="00000000" w:rsidP="00000000" w:rsidRDefault="00000000" w:rsidRPr="00000000" w14:paraId="00000225">
      <w:pPr>
        <w:numPr>
          <w:ilvl w:val="0"/>
          <w:numId w:val="1"/>
        </w:numPr>
        <w:ind w:left="425" w:hanging="420"/>
        <w:rPr>
          <w:sz w:val="24"/>
          <w:szCs w:val="24"/>
        </w:rPr>
      </w:pPr>
      <w:r w:rsidDel="00000000" w:rsidR="00000000" w:rsidRPr="00000000">
        <w:rPr>
          <w:sz w:val="24"/>
          <w:szCs w:val="24"/>
          <w:rtl w:val="0"/>
        </w:rPr>
        <w:t xml:space="preserve">Федюкович Н.И. «Фармакология» 2 части. 2012г</w:t>
      </w:r>
    </w:p>
    <w:p w:rsidR="00000000" w:rsidDel="00000000" w:rsidP="00000000" w:rsidRDefault="00000000" w:rsidRPr="00000000" w14:paraId="00000226">
      <w:pPr>
        <w:numPr>
          <w:ilvl w:val="0"/>
          <w:numId w:val="1"/>
        </w:numPr>
        <w:ind w:left="425" w:hanging="420"/>
        <w:rPr>
          <w:sz w:val="24"/>
          <w:szCs w:val="24"/>
        </w:rPr>
      </w:pPr>
      <w:r w:rsidDel="00000000" w:rsidR="00000000" w:rsidRPr="00000000">
        <w:rPr>
          <w:sz w:val="24"/>
          <w:szCs w:val="24"/>
          <w:rtl w:val="0"/>
        </w:rPr>
        <w:t xml:space="preserve">Малеванная В.А. «Конспект лекций по фармакологии» 2014г. </w:t>
      </w:r>
    </w:p>
    <w:p w:rsidR="00000000" w:rsidDel="00000000" w:rsidP="00000000" w:rsidRDefault="00000000" w:rsidRPr="00000000" w14:paraId="00000227">
      <w:pPr>
        <w:numPr>
          <w:ilvl w:val="0"/>
          <w:numId w:val="1"/>
        </w:numPr>
        <w:ind w:left="425" w:hanging="420"/>
        <w:rPr>
          <w:sz w:val="24"/>
          <w:szCs w:val="24"/>
        </w:rPr>
      </w:pPr>
      <w:r w:rsidDel="00000000" w:rsidR="00000000" w:rsidRPr="00000000">
        <w:rPr>
          <w:sz w:val="24"/>
          <w:szCs w:val="24"/>
          <w:rtl w:val="0"/>
        </w:rPr>
        <w:t xml:space="preserve">Аляутдин Р.Н. «Фармакология» Москва, ГЕОТАР-Медиа, 2004г.</w:t>
      </w:r>
    </w:p>
    <w:p w:rsidR="00000000" w:rsidDel="00000000" w:rsidP="00000000" w:rsidRDefault="00000000" w:rsidRPr="00000000" w14:paraId="00000228">
      <w:pPr>
        <w:numPr>
          <w:ilvl w:val="0"/>
          <w:numId w:val="1"/>
        </w:numPr>
        <w:ind w:left="425" w:hanging="420"/>
        <w:jc w:val="both"/>
        <w:rPr>
          <w:sz w:val="24"/>
          <w:szCs w:val="24"/>
        </w:rPr>
      </w:pPr>
      <w:r w:rsidDel="00000000" w:rsidR="00000000" w:rsidRPr="00000000">
        <w:rPr>
          <w:sz w:val="24"/>
          <w:szCs w:val="24"/>
          <w:rtl w:val="0"/>
        </w:rPr>
        <w:t xml:space="preserve">Абдырасулова Ф.Б. «Жалпы рецептура» 2014ж.</w:t>
      </w:r>
    </w:p>
    <w:p w:rsidR="00000000" w:rsidDel="00000000" w:rsidP="00000000" w:rsidRDefault="00000000" w:rsidRPr="00000000" w14:paraId="00000229">
      <w:pPr>
        <w:jc w:val="both"/>
        <w:rPr>
          <w:b w:val="1"/>
          <w:sz w:val="24"/>
          <w:szCs w:val="24"/>
        </w:rPr>
      </w:pPr>
      <w:r w:rsidDel="00000000" w:rsidR="00000000" w:rsidRPr="00000000">
        <w:rPr>
          <w:rtl w:val="0"/>
        </w:rPr>
      </w:r>
    </w:p>
    <w:p w:rsidR="00000000" w:rsidDel="00000000" w:rsidP="00000000" w:rsidRDefault="00000000" w:rsidRPr="00000000" w14:paraId="0000022A">
      <w:pPr>
        <w:jc w:val="center"/>
        <w:rPr>
          <w:b w:val="1"/>
          <w:sz w:val="24"/>
          <w:szCs w:val="24"/>
        </w:rPr>
      </w:pPr>
      <w:r w:rsidDel="00000000" w:rsidR="00000000" w:rsidRPr="00000000">
        <w:rPr>
          <w:b w:val="1"/>
          <w:sz w:val="24"/>
          <w:szCs w:val="24"/>
          <w:rtl w:val="0"/>
        </w:rPr>
        <w:t xml:space="preserve">WWW resources</w:t>
      </w:r>
    </w:p>
    <w:p w:rsidR="00000000" w:rsidDel="00000000" w:rsidP="00000000" w:rsidRDefault="00000000" w:rsidRPr="00000000" w14:paraId="0000022B">
      <w:pPr>
        <w:numPr>
          <w:ilvl w:val="0"/>
          <w:numId w:val="2"/>
        </w:numPr>
        <w:ind w:left="720" w:hanging="360"/>
        <w:rPr>
          <w:sz w:val="24"/>
          <w:szCs w:val="24"/>
          <w:u w:val="none"/>
        </w:rPr>
      </w:pPr>
      <w:r w:rsidDel="00000000" w:rsidR="00000000" w:rsidRPr="00000000">
        <w:rPr>
          <w:sz w:val="24"/>
          <w:szCs w:val="24"/>
          <w:rtl w:val="0"/>
        </w:rPr>
        <w:t xml:space="preserve">ELSEVIER “Clinical learning” training program, 2018 </w:t>
      </w:r>
      <w:r w:rsidDel="00000000" w:rsidR="00000000" w:rsidRPr="00000000">
        <w:rPr>
          <w:rtl w:val="0"/>
        </w:rPr>
      </w:r>
    </w:p>
    <w:p w:rsidR="00000000" w:rsidDel="00000000" w:rsidP="00000000" w:rsidRDefault="00000000" w:rsidRPr="00000000" w14:paraId="0000022C">
      <w:pPr>
        <w:rPr>
          <w:sz w:val="24"/>
          <w:szCs w:val="24"/>
        </w:rPr>
      </w:pPr>
      <w:r w:rsidDel="00000000" w:rsidR="00000000" w:rsidRPr="00000000">
        <w:rPr>
          <w:rtl w:val="0"/>
        </w:rPr>
      </w:r>
    </w:p>
    <w:p w:rsidR="00000000" w:rsidDel="00000000" w:rsidP="00000000" w:rsidRDefault="00000000" w:rsidRPr="00000000" w14:paraId="0000022D">
      <w:pPr>
        <w:jc w:val="right"/>
        <w:rPr>
          <w:color w:val="000000"/>
          <w:sz w:val="24"/>
          <w:szCs w:val="24"/>
        </w:rPr>
      </w:pPr>
      <w:r w:rsidDel="00000000" w:rsidR="00000000" w:rsidRPr="00000000">
        <w:rPr>
          <w:rtl w:val="0"/>
        </w:rPr>
      </w:r>
    </w:p>
    <w:p w:rsidR="00000000" w:rsidDel="00000000" w:rsidP="00000000" w:rsidRDefault="00000000" w:rsidRPr="00000000" w14:paraId="0000022E">
      <w:pPr>
        <w:rPr>
          <w:sz w:val="24"/>
          <w:szCs w:val="24"/>
        </w:rPr>
      </w:pPr>
      <w:r w:rsidDel="00000000" w:rsidR="00000000" w:rsidRPr="00000000">
        <w:rPr>
          <w:sz w:val="24"/>
          <w:szCs w:val="24"/>
          <w:rtl w:val="0"/>
        </w:rPr>
        <w:t xml:space="preserve">Кафедра меңгерушісі  _________________     Сарсенова Л.К</w:t>
      </w:r>
    </w:p>
    <w:p w:rsidR="00000000" w:rsidDel="00000000" w:rsidP="00000000" w:rsidRDefault="00000000" w:rsidRPr="00000000" w14:paraId="0000022F">
      <w:pPr>
        <w:jc w:val="both"/>
        <w:rPr>
          <w:sz w:val="24"/>
          <w:szCs w:val="24"/>
        </w:rPr>
      </w:pPr>
      <w:r w:rsidDel="00000000" w:rsidR="00000000" w:rsidRPr="00000000">
        <w:rPr>
          <w:rtl w:val="0"/>
        </w:rPr>
      </w:r>
    </w:p>
    <w:p w:rsidR="00000000" w:rsidDel="00000000" w:rsidP="00000000" w:rsidRDefault="00000000" w:rsidRPr="00000000" w14:paraId="00000230">
      <w:pPr>
        <w:jc w:val="both"/>
        <w:rPr>
          <w:i w:val="1"/>
          <w:sz w:val="24"/>
          <w:szCs w:val="24"/>
        </w:rPr>
      </w:pPr>
      <w:r w:rsidDel="00000000" w:rsidR="00000000" w:rsidRPr="00000000">
        <w:rPr>
          <w:sz w:val="24"/>
          <w:szCs w:val="24"/>
          <w:rtl w:val="0"/>
        </w:rPr>
        <w:t xml:space="preserve">Факультеттің әдістемелік бөлімінің төрағасы ___________________Джумашева Р.Т.</w:t>
      </w:r>
      <w:r w:rsidDel="00000000" w:rsidR="00000000" w:rsidRPr="00000000">
        <w:rPr>
          <w:rtl w:val="0"/>
        </w:rPr>
      </w:r>
    </w:p>
    <w:p w:rsidR="00000000" w:rsidDel="00000000" w:rsidP="00000000" w:rsidRDefault="00000000" w:rsidRPr="00000000" w14:paraId="00000231">
      <w:pPr>
        <w:rPr>
          <w:b w:val="1"/>
          <w:sz w:val="24"/>
          <w:szCs w:val="24"/>
        </w:rPr>
      </w:pPr>
      <w:r w:rsidDel="00000000" w:rsidR="00000000" w:rsidRPr="00000000">
        <w:rPr>
          <w:rtl w:val="0"/>
        </w:rPr>
      </w:r>
    </w:p>
    <w:p w:rsidR="00000000" w:rsidDel="00000000" w:rsidP="00000000" w:rsidRDefault="00000000" w:rsidRPr="00000000" w14:paraId="00000232">
      <w:pPr>
        <w:rPr>
          <w:b w:val="1"/>
          <w:sz w:val="24"/>
          <w:szCs w:val="24"/>
        </w:rPr>
      </w:pPr>
      <w:r w:rsidDel="00000000" w:rsidR="00000000" w:rsidRPr="00000000">
        <w:rPr>
          <w:rtl w:val="0"/>
        </w:rPr>
      </w:r>
    </w:p>
    <w:sectPr>
      <w:headerReference r:id="rId9" w:type="default"/>
      <w:footerReference r:id="rId10" w:type="default"/>
      <w:pgSz w:h="16840" w:w="11900" w:orient="portrait"/>
      <w:pgMar w:bottom="1133" w:top="1133" w:left="1417"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 w:hanging="420"/>
      </w:pPr>
      <w:rPr>
        <w:smallCaps w:val="0"/>
        <w:strike w:val="0"/>
        <w:vertAlign w:val="baseline"/>
      </w:rPr>
    </w:lvl>
    <w:lvl w:ilvl="1">
      <w:start w:val="1"/>
      <w:numFmt w:val="decimal"/>
      <w:lvlText w:val="%2."/>
      <w:lvlJc w:val="left"/>
      <w:pPr>
        <w:ind w:left="1053" w:hanging="253"/>
      </w:pPr>
      <w:rPr>
        <w:smallCaps w:val="0"/>
        <w:strike w:val="0"/>
        <w:vertAlign w:val="baseline"/>
      </w:rPr>
    </w:lvl>
    <w:lvl w:ilvl="2">
      <w:start w:val="1"/>
      <w:numFmt w:val="decimal"/>
      <w:lvlText w:val="%3."/>
      <w:lvlJc w:val="left"/>
      <w:pPr>
        <w:ind w:left="1853" w:hanging="253"/>
      </w:pPr>
      <w:rPr>
        <w:smallCaps w:val="0"/>
        <w:strike w:val="0"/>
        <w:vertAlign w:val="baseline"/>
      </w:rPr>
    </w:lvl>
    <w:lvl w:ilvl="3">
      <w:start w:val="1"/>
      <w:numFmt w:val="decimal"/>
      <w:lvlText w:val="%4."/>
      <w:lvlJc w:val="left"/>
      <w:pPr>
        <w:ind w:left="2653" w:hanging="253"/>
      </w:pPr>
      <w:rPr>
        <w:smallCaps w:val="0"/>
        <w:strike w:val="0"/>
        <w:vertAlign w:val="baseline"/>
      </w:rPr>
    </w:lvl>
    <w:lvl w:ilvl="4">
      <w:start w:val="1"/>
      <w:numFmt w:val="decimal"/>
      <w:lvlText w:val="%5."/>
      <w:lvlJc w:val="left"/>
      <w:pPr>
        <w:ind w:left="3453" w:hanging="253"/>
      </w:pPr>
      <w:rPr>
        <w:smallCaps w:val="0"/>
        <w:strike w:val="0"/>
        <w:vertAlign w:val="baseline"/>
      </w:rPr>
    </w:lvl>
    <w:lvl w:ilvl="5">
      <w:start w:val="1"/>
      <w:numFmt w:val="decimal"/>
      <w:lvlText w:val="%6."/>
      <w:lvlJc w:val="left"/>
      <w:pPr>
        <w:ind w:left="4253" w:hanging="253"/>
      </w:pPr>
      <w:rPr>
        <w:smallCaps w:val="0"/>
        <w:strike w:val="0"/>
        <w:vertAlign w:val="baseline"/>
      </w:rPr>
    </w:lvl>
    <w:lvl w:ilvl="6">
      <w:start w:val="1"/>
      <w:numFmt w:val="decimal"/>
      <w:lvlText w:val="%7."/>
      <w:lvlJc w:val="left"/>
      <w:pPr>
        <w:ind w:left="5053" w:hanging="253"/>
      </w:pPr>
      <w:rPr>
        <w:smallCaps w:val="0"/>
        <w:strike w:val="0"/>
        <w:vertAlign w:val="baseline"/>
      </w:rPr>
    </w:lvl>
    <w:lvl w:ilvl="7">
      <w:start w:val="1"/>
      <w:numFmt w:val="decimal"/>
      <w:lvlText w:val="%8."/>
      <w:lvlJc w:val="left"/>
      <w:pPr>
        <w:ind w:left="5853" w:hanging="253"/>
      </w:pPr>
      <w:rPr>
        <w:smallCaps w:val="0"/>
        <w:strike w:val="0"/>
        <w:vertAlign w:val="baseline"/>
      </w:rPr>
    </w:lvl>
    <w:lvl w:ilvl="8">
      <w:start w:val="1"/>
      <w:numFmt w:val="decimal"/>
      <w:lvlText w:val="%9."/>
      <w:lvlJc w:val="left"/>
      <w:pPr>
        <w:ind w:left="6653" w:hanging="253"/>
      </w:pPr>
      <w:rPr>
        <w:smallCaps w:val="0"/>
        <w:strike w:val="0"/>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highlight w:val="white"/>
        <w:lang w:val="kk-K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sz w:val="48"/>
      <w:szCs w:val="48"/>
    </w:rPr>
  </w:style>
  <w:style w:type="paragraph" w:styleId="Heading2">
    <w:name w:val="heading 2"/>
    <w:basedOn w:val="Normal"/>
    <w:next w:val="Normal"/>
    <w:pPr>
      <w:keepNext w:val="1"/>
      <w:keepLines w:val="1"/>
      <w:spacing w:after="80" w:before="360" w:lineRule="auto"/>
    </w:pPr>
    <w:rPr>
      <w:sz w:val="36"/>
      <w:szCs w:val="36"/>
    </w:rPr>
  </w:style>
  <w:style w:type="paragraph" w:styleId="Heading3">
    <w:name w:val="heading 3"/>
    <w:basedOn w:val="Normal"/>
    <w:next w:val="Normal"/>
    <w:pPr>
      <w:keepNext w:val="1"/>
      <w:keepLines w:val="1"/>
      <w:spacing w:after="80" w:before="280" w:lineRule="auto"/>
    </w:pPr>
    <w:rPr/>
  </w:style>
  <w:style w:type="paragraph" w:styleId="Heading4">
    <w:name w:val="heading 4"/>
    <w:basedOn w:val="Normal"/>
    <w:next w:val="Normal"/>
    <w:pPr>
      <w:keepNext w:val="1"/>
      <w:keepLines w:val="1"/>
      <w:spacing w:after="40" w:before="240" w:lineRule="auto"/>
    </w:pPr>
    <w:rPr/>
  </w:style>
  <w:style w:type="paragraph" w:styleId="Heading5">
    <w:name w:val="heading 5"/>
    <w:basedOn w:val="Normal"/>
    <w:next w:val="Normal"/>
    <w:pPr>
      <w:keepNext w:val="1"/>
      <w:keepLines w:val="1"/>
      <w:spacing w:after="40" w:before="220" w:lineRule="auto"/>
    </w:pPr>
    <w:rPr>
      <w:sz w:val="22"/>
      <w:szCs w:val="22"/>
    </w:rPr>
  </w:style>
  <w:style w:type="paragraph" w:styleId="Heading6">
    <w:name w:val="heading 6"/>
    <w:basedOn w:val="Normal"/>
    <w:next w:val="Normal"/>
    <w:pPr>
      <w:keepNext w:val="1"/>
      <w:keepLines w:val="1"/>
      <w:spacing w:after="40" w:before="200" w:lineRule="auto"/>
    </w:pPr>
    <w:rPr>
      <w:sz w:val="20"/>
      <w:szCs w:val="20"/>
    </w:rPr>
  </w:style>
  <w:style w:type="paragraph" w:styleId="Title">
    <w:name w:val="Title"/>
    <w:basedOn w:val="Normal"/>
    <w:next w:val="Normal"/>
    <w:pPr>
      <w:keepNext w:val="1"/>
      <w:keepLines w:val="1"/>
      <w:spacing w:after="120" w:before="480" w:lineRule="auto"/>
    </w:pPr>
    <w:rPr>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style>
  <w:style w:type="paragraph" w:styleId="4">
    <w:name w:val="heading 4"/>
    <w:basedOn w:val="a"/>
    <w:next w:val="a"/>
    <w:uiPriority w:val="9"/>
    <w:semiHidden w:val="1"/>
    <w:unhideWhenUsed w:val="1"/>
    <w:qFormat w:val="1"/>
    <w:pPr>
      <w:keepNext w:val="1"/>
      <w:keepLines w:val="1"/>
      <w:spacing w:after="40" w:before="240"/>
      <w:outlineLvl w:val="3"/>
    </w:pPr>
  </w:style>
  <w:style w:type="paragraph" w:styleId="5">
    <w:name w:val="heading 5"/>
    <w:basedOn w:val="a"/>
    <w:next w:val="a"/>
    <w:uiPriority w:val="9"/>
    <w:semiHidden w:val="1"/>
    <w:unhideWhenUsed w:val="1"/>
    <w:qFormat w:val="1"/>
    <w:pPr>
      <w:keepNext w:val="1"/>
      <w:keepLines w:val="1"/>
      <w:spacing w:after="40" w:before="220"/>
      <w:outlineLvl w:val="4"/>
    </w:pPr>
    <w:rPr>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sz w:val="72"/>
      <w:szCs w:val="72"/>
    </w:r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a8">
    <w:name w:val="List Paragraph"/>
    <w:basedOn w:val="a"/>
    <w:uiPriority w:val="34"/>
    <w:qFormat w:val="1"/>
    <w:rsid w:val="00E01DEF"/>
    <w:pPr>
      <w:spacing w:after="160" w:line="259" w:lineRule="auto"/>
      <w:ind w:left="720"/>
      <w:contextualSpacing w:val="1"/>
    </w:pPr>
    <w:rPr>
      <w:rFonts w:ascii="Calibri" w:cs="Calibri" w:eastAsia="Calibri" w:hAnsi="Calibri"/>
      <w:sz w:val="22"/>
      <w:szCs w:val="22"/>
      <w:highlight w:val="no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highlight w:val="white"/>
      <w:u w:val="none"/>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anslate.google.com/translate?hl=ru&amp;prev=_t&amp;sl=ru&amp;tl=kk&amp;u=https://translate.googleusercontent.com/translate_f%23_ftn1#_ftn1" TargetMode="External"/><Relationship Id="rId8" Type="http://schemas.openxmlformats.org/officeDocument/2006/relationships/hyperlink" Target="https://translate.google.com/translate?hl=ru&amp;prev=_t&amp;sl=ru&amp;tl=kk&amp;u=https://translate.googleusercontent.com/translate_f%23_ftn2#_ft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KDi34lELLOXrmW7b+BoXz0Q5Gw==">AMUW2mVVGEtAQ/dxufUczciSY7CRaRyjguX9xdxImC2l3XJLkh8H+SUAGJG6pYJSKdr/teldFFdDgKkfXgtR0BKYa59/53EHXbRATN725SjlgWjcb7fQU04=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2020-12-03T15:41:00Z</dcterms:created>
</cp:coreProperties>
</file>